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84"/>
        </w:rPr>
      </w:pPr>
      <w:r>
        <w:rPr/>
        <mc:AlternateContent>
          <mc:Choice Requires="wps">
            <w:drawing>
              <wp:anchor distT="0" distB="0" distL="0" distR="0" allowOverlap="1" layoutInCell="1" locked="0" behindDoc="1" simplePos="0" relativeHeight="487455744">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10696575"/>
                          <a:chExt cx="7562850" cy="10696575"/>
                        </a:xfrm>
                      </wpg:grpSpPr>
                      <pic:pic>
                        <pic:nvPicPr>
                          <pic:cNvPr id="2" name="Image 2"/>
                          <pic:cNvPicPr/>
                        </pic:nvPicPr>
                        <pic:blipFill>
                          <a:blip r:embed="rId5" cstate="print"/>
                          <a:stretch>
                            <a:fillRect/>
                          </a:stretch>
                        </pic:blipFill>
                        <pic:spPr>
                          <a:xfrm>
                            <a:off x="0" y="0"/>
                            <a:ext cx="7562850" cy="10696574"/>
                          </a:xfrm>
                          <a:prstGeom prst="rect">
                            <a:avLst/>
                          </a:prstGeom>
                        </pic:spPr>
                      </pic:pic>
                      <pic:pic>
                        <pic:nvPicPr>
                          <pic:cNvPr id="3" name="Image 3"/>
                          <pic:cNvPicPr/>
                        </pic:nvPicPr>
                        <pic:blipFill>
                          <a:blip r:embed="rId6" cstate="print"/>
                          <a:stretch>
                            <a:fillRect/>
                          </a:stretch>
                        </pic:blipFill>
                        <pic:spPr>
                          <a:xfrm>
                            <a:off x="410409" y="8373886"/>
                            <a:ext cx="5002509" cy="2001003"/>
                          </a:xfrm>
                          <a:prstGeom prst="rect">
                            <a:avLst/>
                          </a:prstGeom>
                        </pic:spPr>
                      </pic:pic>
                      <pic:pic>
                        <pic:nvPicPr>
                          <pic:cNvPr id="4" name="Image 4"/>
                          <pic:cNvPicPr/>
                        </pic:nvPicPr>
                        <pic:blipFill>
                          <a:blip r:embed="rId7" cstate="print"/>
                          <a:stretch>
                            <a:fillRect/>
                          </a:stretch>
                        </pic:blipFill>
                        <pic:spPr>
                          <a:xfrm>
                            <a:off x="410734" y="332199"/>
                            <a:ext cx="2372618" cy="1105316"/>
                          </a:xfrm>
                          <a:prstGeom prst="rect">
                            <a:avLst/>
                          </a:prstGeom>
                        </pic:spPr>
                      </pic:pic>
                    </wpg:wgp>
                  </a:graphicData>
                </a:graphic>
              </wp:anchor>
            </w:drawing>
          </mc:Choice>
          <mc:Fallback>
            <w:pict>
              <v:group style="position:absolute;margin-left:0pt;margin-top:0pt;width:595.5pt;height:842.25pt;mso-position-horizontal-relative:page;mso-position-vertical-relative:page;z-index:-15860736" id="docshapegroup1" coordorigin="0,0" coordsize="11910,16845">
                <v:shape style="position:absolute;left:0;top:0;width:11910;height:16845" type="#_x0000_t75" id="docshape2" stroked="false">
                  <v:imagedata r:id="rId5" o:title=""/>
                </v:shape>
                <v:shape style="position:absolute;left:646;top:13187;width:7878;height:3152" type="#_x0000_t75" id="docshape3" stroked="false">
                  <v:imagedata r:id="rId6" o:title=""/>
                </v:shape>
                <v:shape style="position:absolute;left:646;top:523;width:3737;height:1741" type="#_x0000_t75" id="docshape4" stroked="false">
                  <v:imagedata r:id="rId7" o:title=""/>
                </v:shape>
                <w10:wrap type="none"/>
              </v:group>
            </w:pict>
          </mc:Fallback>
        </mc:AlternateContent>
      </w:r>
    </w:p>
    <w:p>
      <w:pPr>
        <w:pStyle w:val="BodyText"/>
        <w:rPr>
          <w:rFonts w:ascii="Times New Roman"/>
          <w:sz w:val="84"/>
        </w:rPr>
      </w:pPr>
    </w:p>
    <w:p>
      <w:pPr>
        <w:pStyle w:val="BodyText"/>
        <w:rPr>
          <w:rFonts w:ascii="Times New Roman"/>
          <w:sz w:val="84"/>
        </w:rPr>
      </w:pPr>
    </w:p>
    <w:p>
      <w:pPr>
        <w:pStyle w:val="BodyText"/>
        <w:rPr>
          <w:rFonts w:ascii="Times New Roman"/>
          <w:sz w:val="84"/>
        </w:rPr>
      </w:pPr>
    </w:p>
    <w:p>
      <w:pPr>
        <w:pStyle w:val="BodyText"/>
        <w:rPr>
          <w:rFonts w:ascii="Times New Roman"/>
          <w:sz w:val="84"/>
        </w:rPr>
      </w:pPr>
    </w:p>
    <w:p>
      <w:pPr>
        <w:pStyle w:val="BodyText"/>
        <w:rPr>
          <w:rFonts w:ascii="Times New Roman"/>
          <w:sz w:val="84"/>
        </w:rPr>
      </w:pPr>
    </w:p>
    <w:p>
      <w:pPr>
        <w:pStyle w:val="BodyText"/>
        <w:rPr>
          <w:rFonts w:ascii="Times New Roman"/>
          <w:sz w:val="84"/>
        </w:rPr>
      </w:pPr>
    </w:p>
    <w:p>
      <w:pPr>
        <w:pStyle w:val="BodyText"/>
        <w:rPr>
          <w:rFonts w:ascii="Times New Roman"/>
          <w:sz w:val="84"/>
        </w:rPr>
      </w:pPr>
    </w:p>
    <w:p>
      <w:pPr>
        <w:pStyle w:val="BodyText"/>
        <w:rPr>
          <w:rFonts w:ascii="Times New Roman"/>
          <w:sz w:val="84"/>
        </w:rPr>
      </w:pPr>
    </w:p>
    <w:p>
      <w:pPr>
        <w:pStyle w:val="BodyText"/>
        <w:rPr>
          <w:rFonts w:ascii="Times New Roman"/>
          <w:sz w:val="84"/>
        </w:rPr>
      </w:pPr>
    </w:p>
    <w:p>
      <w:pPr>
        <w:pStyle w:val="BodyText"/>
        <w:rPr>
          <w:rFonts w:ascii="Times New Roman"/>
          <w:sz w:val="84"/>
        </w:rPr>
      </w:pPr>
    </w:p>
    <w:p>
      <w:pPr>
        <w:pStyle w:val="BodyText"/>
        <w:spacing w:before="133"/>
        <w:rPr>
          <w:rFonts w:ascii="Times New Roman"/>
          <w:sz w:val="84"/>
        </w:rPr>
      </w:pPr>
    </w:p>
    <w:p>
      <w:pPr>
        <w:pStyle w:val="Title"/>
      </w:pPr>
      <w:r>
        <w:rPr>
          <w:color w:val="FBC84B"/>
        </w:rPr>
        <w:t>Chair</w:t>
      </w:r>
      <w:r>
        <w:rPr>
          <w:color w:val="FBC84B"/>
          <w:spacing w:val="-11"/>
        </w:rPr>
        <w:t> </w:t>
      </w:r>
      <w:r>
        <w:rPr>
          <w:color w:val="FBC84B"/>
        </w:rPr>
        <w:t>of</w:t>
      </w:r>
      <w:r>
        <w:rPr>
          <w:color w:val="FBC84B"/>
          <w:spacing w:val="-11"/>
        </w:rPr>
        <w:t> </w:t>
      </w:r>
      <w:r>
        <w:rPr>
          <w:color w:val="FBC84B"/>
        </w:rPr>
        <w:t>Trustees </w:t>
      </w:r>
      <w:r>
        <w:rPr>
          <w:color w:val="FFFFFF"/>
        </w:rPr>
        <w:t>Job Pack</w:t>
      </w:r>
    </w:p>
    <w:p>
      <w:pPr>
        <w:spacing w:after="0"/>
        <w:sectPr>
          <w:type w:val="continuous"/>
          <w:pgSz w:w="11910" w:h="16850"/>
          <w:pgMar w:top="1940" w:bottom="280" w:left="0" w:right="0"/>
        </w:sectPr>
      </w:pPr>
    </w:p>
    <w:p>
      <w:pPr>
        <w:pStyle w:val="BodyText"/>
        <w:spacing w:before="122"/>
        <w:rPr>
          <w:sz w:val="20"/>
        </w:rPr>
      </w:pPr>
    </w:p>
    <w:p>
      <w:pPr>
        <w:spacing w:after="0"/>
        <w:rPr>
          <w:sz w:val="20"/>
        </w:rPr>
        <w:sectPr>
          <w:headerReference w:type="default" r:id="rId8"/>
          <w:pgSz w:w="11910" w:h="16850"/>
          <w:pgMar w:header="0" w:footer="0" w:top="1740" w:bottom="0" w:left="0" w:right="0"/>
        </w:sectPr>
      </w:pPr>
    </w:p>
    <w:p>
      <w:pPr>
        <w:spacing w:before="3"/>
        <w:ind w:left="1190" w:right="0" w:firstLine="0"/>
        <w:jc w:val="left"/>
        <w:rPr>
          <w:sz w:val="48"/>
        </w:rPr>
      </w:pPr>
      <w:r>
        <w:rPr>
          <w:color w:val="0053A3"/>
          <w:sz w:val="48"/>
        </w:rPr>
        <w:t>Job </w:t>
      </w:r>
      <w:r>
        <w:rPr>
          <w:color w:val="0053A3"/>
          <w:spacing w:val="-2"/>
          <w:sz w:val="48"/>
        </w:rPr>
        <w:t>Details</w:t>
      </w:r>
    </w:p>
    <w:p>
      <w:pPr>
        <w:pStyle w:val="BodyText"/>
        <w:spacing w:line="386" w:lineRule="auto" w:before="172"/>
        <w:ind w:left="1190" w:right="385"/>
      </w:pPr>
      <w:hyperlink r:id="rId9">
        <w:r>
          <w:rPr>
            <w:color w:val="152037"/>
          </w:rPr>
          <w:t>Job Title:</w:t>
        </w:r>
      </w:hyperlink>
      <w:r>
        <w:rPr>
          <w:color w:val="152037"/>
        </w:rPr>
        <w:t> </w:t>
      </w:r>
      <w:r>
        <w:rPr>
          <w:color w:val="152037"/>
          <w:spacing w:val="-2"/>
        </w:rPr>
        <w:t>Organisation</w:t>
      </w:r>
      <w:hyperlink r:id="rId9">
        <w:r>
          <w:rPr>
            <w:color w:val="152037"/>
            <w:spacing w:val="-2"/>
          </w:rPr>
          <w:t>:</w:t>
        </w:r>
      </w:hyperlink>
      <w:r>
        <w:rPr>
          <w:color w:val="152037"/>
          <w:spacing w:val="-2"/>
        </w:rPr>
        <w:t> Location: </w:t>
      </w:r>
      <w:hyperlink r:id="rId9">
        <w:r>
          <w:rPr>
            <w:color w:val="152037"/>
          </w:rPr>
          <w:t>Responsible</w:t>
        </w:r>
        <w:r>
          <w:rPr>
            <w:color w:val="152037"/>
            <w:spacing w:val="-15"/>
          </w:rPr>
          <w:t> </w:t>
        </w:r>
        <w:r>
          <w:rPr>
            <w:color w:val="152037"/>
          </w:rPr>
          <w:t>for:</w:t>
        </w:r>
      </w:hyperlink>
      <w:r>
        <w:rPr>
          <w:color w:val="152037"/>
        </w:rPr>
        <w:t> Duration/</w:t>
      </w:r>
      <w:r>
        <w:rPr>
          <w:color w:val="152037"/>
          <w:spacing w:val="-15"/>
        </w:rPr>
        <w:t> </w:t>
      </w:r>
      <w:r>
        <w:rPr>
          <w:color w:val="152037"/>
        </w:rPr>
        <w:t>Term: </w:t>
      </w:r>
      <w:r>
        <w:rPr>
          <w:color w:val="152037"/>
          <w:spacing w:val="-2"/>
        </w:rPr>
        <w:t>Hours:</w:t>
      </w:r>
    </w:p>
    <w:p>
      <w:pPr>
        <w:spacing w:line="240" w:lineRule="auto" w:before="0"/>
        <w:rPr>
          <w:sz w:val="26"/>
        </w:rPr>
      </w:pPr>
      <w:r>
        <w:rPr/>
        <w:br w:type="column"/>
      </w:r>
      <w:r>
        <w:rPr>
          <w:sz w:val="26"/>
        </w:rPr>
      </w:r>
    </w:p>
    <w:p>
      <w:pPr>
        <w:pStyle w:val="BodyText"/>
        <w:spacing w:before="126"/>
      </w:pPr>
    </w:p>
    <w:p>
      <w:pPr>
        <w:pStyle w:val="BodyText"/>
        <w:spacing w:line="386" w:lineRule="auto"/>
        <w:ind w:left="316" w:right="5510"/>
      </w:pPr>
      <w:r>
        <w:rPr/>
        <w:t>Chair of Trustees Headway</w:t>
      </w:r>
      <w:r>
        <w:rPr>
          <w:spacing w:val="-15"/>
        </w:rPr>
        <w:t> </w:t>
      </w:r>
      <w:r>
        <w:rPr/>
        <w:t>East</w:t>
      </w:r>
      <w:r>
        <w:rPr>
          <w:spacing w:val="-15"/>
        </w:rPr>
        <w:t> </w:t>
      </w:r>
      <w:r>
        <w:rPr/>
        <w:t>London</w:t>
      </w:r>
    </w:p>
    <w:p>
      <w:pPr>
        <w:pStyle w:val="BodyText"/>
        <w:spacing w:line="386" w:lineRule="auto"/>
        <w:ind w:left="316" w:right="3434"/>
      </w:pPr>
      <w:r>
        <w:rPr/>
        <w:t>238-240</w:t>
      </w:r>
      <w:r>
        <w:rPr>
          <w:spacing w:val="-7"/>
        </w:rPr>
        <w:t> </w:t>
      </w:r>
      <w:r>
        <w:rPr/>
        <w:t>Kingsland</w:t>
      </w:r>
      <w:r>
        <w:rPr>
          <w:spacing w:val="-8"/>
        </w:rPr>
        <w:t> </w:t>
      </w:r>
      <w:r>
        <w:rPr/>
        <w:t>Road,</w:t>
      </w:r>
      <w:r>
        <w:rPr>
          <w:spacing w:val="-7"/>
        </w:rPr>
        <w:t> </w:t>
      </w:r>
      <w:r>
        <w:rPr/>
        <w:t>London</w:t>
      </w:r>
      <w:r>
        <w:rPr>
          <w:spacing w:val="-8"/>
        </w:rPr>
        <w:t> </w:t>
      </w:r>
      <w:r>
        <w:rPr/>
        <w:t>E2</w:t>
      </w:r>
      <w:r>
        <w:rPr>
          <w:spacing w:val="-7"/>
        </w:rPr>
        <w:t> </w:t>
      </w:r>
      <w:r>
        <w:rPr/>
        <w:t>8AX Board of Trustees and Chief Executive</w:t>
      </w:r>
    </w:p>
    <w:p>
      <w:pPr>
        <w:pStyle w:val="BodyText"/>
        <w:spacing w:line="316" w:lineRule="exact"/>
        <w:ind w:left="316"/>
      </w:pPr>
      <w:r>
        <w:rPr/>
        <w:t>3</w:t>
      </w:r>
      <w:r>
        <w:rPr>
          <w:spacing w:val="-3"/>
        </w:rPr>
        <w:t> </w:t>
      </w:r>
      <w:r>
        <w:rPr/>
        <w:t>terms</w:t>
      </w:r>
      <w:r>
        <w:rPr>
          <w:spacing w:val="-1"/>
        </w:rPr>
        <w:t> </w:t>
      </w:r>
      <w:r>
        <w:rPr/>
        <w:t>of</w:t>
      </w:r>
      <w:r>
        <w:rPr>
          <w:spacing w:val="-1"/>
        </w:rPr>
        <w:t> </w:t>
      </w:r>
      <w:r>
        <w:rPr/>
        <w:t>3 </w:t>
      </w:r>
      <w:r>
        <w:rPr>
          <w:spacing w:val="-4"/>
        </w:rPr>
        <w:t>years</w:t>
      </w:r>
    </w:p>
    <w:p>
      <w:pPr>
        <w:pStyle w:val="BodyText"/>
        <w:spacing w:before="191"/>
        <w:ind w:left="316"/>
      </w:pPr>
      <w:r>
        <w:rPr/>
        <w:t>Up</w:t>
      </w:r>
      <w:r>
        <w:rPr>
          <w:spacing w:val="-3"/>
        </w:rPr>
        <w:t> </w:t>
      </w:r>
      <w:r>
        <w:rPr/>
        <w:t>to</w:t>
      </w:r>
      <w:r>
        <w:rPr>
          <w:spacing w:val="-2"/>
        </w:rPr>
        <w:t> </w:t>
      </w:r>
      <w:r>
        <w:rPr/>
        <w:t>5</w:t>
      </w:r>
      <w:r>
        <w:rPr>
          <w:spacing w:val="-1"/>
        </w:rPr>
        <w:t> </w:t>
      </w:r>
      <w:r>
        <w:rPr/>
        <w:t>hours</w:t>
      </w:r>
      <w:r>
        <w:rPr>
          <w:spacing w:val="-1"/>
        </w:rPr>
        <w:t> </w:t>
      </w:r>
      <w:r>
        <w:rPr/>
        <w:t>per</w:t>
      </w:r>
      <w:r>
        <w:rPr>
          <w:spacing w:val="-1"/>
        </w:rPr>
        <w:t> </w:t>
      </w:r>
      <w:r>
        <w:rPr>
          <w:spacing w:val="-2"/>
        </w:rPr>
        <w:t>month</w:t>
      </w:r>
    </w:p>
    <w:p>
      <w:pPr>
        <w:pStyle w:val="BodyText"/>
        <w:spacing w:line="386" w:lineRule="auto" w:before="192"/>
        <w:ind w:left="316" w:right="863"/>
      </w:pPr>
      <w:r>
        <w:rPr/>
        <w:t>The</w:t>
      </w:r>
      <w:r>
        <w:rPr>
          <w:spacing w:val="-4"/>
        </w:rPr>
        <w:t> </w:t>
      </w:r>
      <w:r>
        <w:rPr/>
        <w:t>Chair</w:t>
      </w:r>
      <w:r>
        <w:rPr>
          <w:spacing w:val="-4"/>
        </w:rPr>
        <w:t> </w:t>
      </w:r>
      <w:r>
        <w:rPr/>
        <w:t>of</w:t>
      </w:r>
      <w:r>
        <w:rPr>
          <w:spacing w:val="-4"/>
        </w:rPr>
        <w:t> </w:t>
      </w:r>
      <w:r>
        <w:rPr/>
        <w:t>Trustee</w:t>
      </w:r>
      <w:r>
        <w:rPr>
          <w:spacing w:val="-4"/>
        </w:rPr>
        <w:t> </w:t>
      </w:r>
      <w:r>
        <w:rPr/>
        <w:t>position</w:t>
      </w:r>
      <w:r>
        <w:rPr>
          <w:spacing w:val="-5"/>
        </w:rPr>
        <w:t> </w:t>
      </w:r>
      <w:r>
        <w:rPr/>
        <w:t>is</w:t>
      </w:r>
      <w:r>
        <w:rPr>
          <w:spacing w:val="-4"/>
        </w:rPr>
        <w:t> </w:t>
      </w:r>
      <w:r>
        <w:rPr/>
        <w:t>voluntary,</w:t>
      </w:r>
      <w:r>
        <w:rPr>
          <w:spacing w:val="-4"/>
        </w:rPr>
        <w:t> </w:t>
      </w:r>
      <w:r>
        <w:rPr/>
        <w:t>but</w:t>
      </w:r>
      <w:r>
        <w:rPr>
          <w:spacing w:val="-4"/>
        </w:rPr>
        <w:t> </w:t>
      </w:r>
      <w:r>
        <w:rPr/>
        <w:t>reasonable</w:t>
      </w:r>
      <w:r>
        <w:rPr>
          <w:spacing w:val="-4"/>
        </w:rPr>
        <w:t> </w:t>
      </w:r>
      <w:r>
        <w:rPr/>
        <w:t>expenses will be reimbursed.</w:t>
      </w:r>
    </w:p>
    <w:p>
      <w:pPr>
        <w:spacing w:after="0" w:line="386" w:lineRule="auto"/>
        <w:sectPr>
          <w:type w:val="continuous"/>
          <w:pgSz w:w="11910" w:h="16850"/>
          <w:pgMar w:header="0" w:footer="0" w:top="1940" w:bottom="280" w:left="0" w:right="0"/>
          <w:cols w:num="2" w:equalWidth="0">
            <w:col w:w="3296" w:space="40"/>
            <w:col w:w="8574"/>
          </w:cols>
        </w:sectPr>
      </w:pPr>
    </w:p>
    <w:p>
      <w:pPr>
        <w:pStyle w:val="Heading2"/>
        <w:spacing w:line="510" w:lineRule="exact"/>
      </w:pPr>
      <w:r>
        <w:rPr/>
        <mc:AlternateContent>
          <mc:Choice Requires="wps">
            <w:drawing>
              <wp:anchor distT="0" distB="0" distL="0" distR="0" allowOverlap="1" layoutInCell="1" locked="0" behindDoc="0" simplePos="0" relativeHeight="15729152">
                <wp:simplePos x="0" y="0"/>
                <wp:positionH relativeFrom="page">
                  <wp:posOffset>16960</wp:posOffset>
                </wp:positionH>
                <wp:positionV relativeFrom="page">
                  <wp:posOffset>8013521</wp:posOffset>
                </wp:positionV>
                <wp:extent cx="7546340" cy="268351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7546340" cy="2683510"/>
                          <a:chExt cx="7546340" cy="2683510"/>
                        </a:xfrm>
                      </wpg:grpSpPr>
                      <pic:pic>
                        <pic:nvPicPr>
                          <pic:cNvPr id="10" name="Image 10"/>
                          <pic:cNvPicPr/>
                        </pic:nvPicPr>
                        <pic:blipFill>
                          <a:blip r:embed="rId10" cstate="print"/>
                          <a:stretch>
                            <a:fillRect/>
                          </a:stretch>
                        </pic:blipFill>
                        <pic:spPr>
                          <a:xfrm>
                            <a:off x="0" y="0"/>
                            <a:ext cx="7545889" cy="2683053"/>
                          </a:xfrm>
                          <a:prstGeom prst="rect">
                            <a:avLst/>
                          </a:prstGeom>
                        </pic:spPr>
                      </pic:pic>
                      <wps:wsp>
                        <wps:cNvPr id="11" name="Textbox 11"/>
                        <wps:cNvSpPr txBox="1"/>
                        <wps:spPr>
                          <a:xfrm>
                            <a:off x="5659625" y="2421291"/>
                            <a:ext cx="1483360" cy="114935"/>
                          </a:xfrm>
                          <a:prstGeom prst="rect">
                            <a:avLst/>
                          </a:prstGeom>
                        </wps:spPr>
                        <wps:txbx>
                          <w:txbxContent>
                            <w:p>
                              <w:pPr>
                                <w:spacing w:line="180" w:lineRule="exact" w:before="0"/>
                                <w:ind w:left="0" w:right="0" w:firstLine="0"/>
                                <w:jc w:val="left"/>
                                <w:rPr>
                                  <w:sz w:val="18"/>
                                </w:rPr>
                              </w:pPr>
                              <w:r>
                                <w:rPr>
                                  <w:color w:val="FFFFFF"/>
                                  <w:spacing w:val="-2"/>
                                  <w:sz w:val="18"/>
                                </w:rPr>
                                <w:t>Registered</w:t>
                              </w:r>
                              <w:r>
                                <w:rPr>
                                  <w:color w:val="FFFFFF"/>
                                  <w:spacing w:val="-4"/>
                                  <w:sz w:val="18"/>
                                </w:rPr>
                                <w:t> </w:t>
                              </w:r>
                              <w:r>
                                <w:rPr>
                                  <w:color w:val="FFFFFF"/>
                                  <w:spacing w:val="-2"/>
                                  <w:sz w:val="18"/>
                                </w:rPr>
                                <w:t>Charity No: 1083910.</w:t>
                              </w:r>
                            </w:p>
                          </w:txbxContent>
                        </wps:txbx>
                        <wps:bodyPr wrap="square" lIns="0" tIns="0" rIns="0" bIns="0" rtlCol="0">
                          <a:noAutofit/>
                        </wps:bodyPr>
                      </wps:wsp>
                    </wpg:wgp>
                  </a:graphicData>
                </a:graphic>
              </wp:anchor>
            </w:drawing>
          </mc:Choice>
          <mc:Fallback>
            <w:pict>
              <v:group style="position:absolute;margin-left:1.335451pt;margin-top:630.985962pt;width:594.2pt;height:211.3pt;mso-position-horizontal-relative:page;mso-position-vertical-relative:page;z-index:15729152" id="docshapegroup9" coordorigin="27,12620" coordsize="11884,4226">
                <v:shape style="position:absolute;left:26;top:12619;width:11884;height:4226" type="#_x0000_t75" id="docshape10" stroked="false">
                  <v:imagedata r:id="rId10" o:title=""/>
                </v:shape>
                <v:shape style="position:absolute;left:8939;top:16432;width:2336;height:181" type="#_x0000_t202" id="docshape11" filled="false" stroked="false">
                  <v:textbox inset="0,0,0,0">
                    <w:txbxContent>
                      <w:p>
                        <w:pPr>
                          <w:spacing w:line="180" w:lineRule="exact" w:before="0"/>
                          <w:ind w:left="0" w:right="0" w:firstLine="0"/>
                          <w:jc w:val="left"/>
                          <w:rPr>
                            <w:sz w:val="18"/>
                          </w:rPr>
                        </w:pPr>
                        <w:r>
                          <w:rPr>
                            <w:color w:val="FFFFFF"/>
                            <w:spacing w:val="-2"/>
                            <w:sz w:val="18"/>
                          </w:rPr>
                          <w:t>Registered</w:t>
                        </w:r>
                        <w:r>
                          <w:rPr>
                            <w:color w:val="FFFFFF"/>
                            <w:spacing w:val="-4"/>
                            <w:sz w:val="18"/>
                          </w:rPr>
                          <w:t> </w:t>
                        </w:r>
                        <w:r>
                          <w:rPr>
                            <w:color w:val="FFFFFF"/>
                            <w:spacing w:val="-2"/>
                            <w:sz w:val="18"/>
                          </w:rPr>
                          <w:t>Charity No: 1083910.</w:t>
                        </w:r>
                      </w:p>
                    </w:txbxContent>
                  </v:textbox>
                  <w10:wrap type="none"/>
                </v:shape>
                <w10:wrap type="none"/>
              </v:group>
            </w:pict>
          </mc:Fallback>
        </mc:AlternateContent>
      </w:r>
      <w:r>
        <w:rPr>
          <w:color w:val="0053A3"/>
        </w:rPr>
        <w:t>Who</w:t>
      </w:r>
      <w:r>
        <w:rPr>
          <w:color w:val="0053A3"/>
          <w:spacing w:val="1"/>
        </w:rPr>
        <w:t> </w:t>
      </w:r>
      <w:r>
        <w:rPr>
          <w:color w:val="0053A3"/>
        </w:rPr>
        <w:t>are</w:t>
      </w:r>
      <w:r>
        <w:rPr>
          <w:color w:val="0053A3"/>
          <w:spacing w:val="1"/>
        </w:rPr>
        <w:t> </w:t>
      </w:r>
      <w:r>
        <w:rPr>
          <w:color w:val="0053A3"/>
          <w:spacing w:val="-5"/>
        </w:rPr>
        <w:t>we</w:t>
      </w:r>
    </w:p>
    <w:p>
      <w:pPr>
        <w:pStyle w:val="BodyText"/>
        <w:spacing w:line="386" w:lineRule="auto" w:before="131"/>
        <w:ind w:left="1190" w:right="1316"/>
      </w:pPr>
      <w:r>
        <w:rPr/>
        <w:t>Headway</w:t>
      </w:r>
      <w:r>
        <w:rPr>
          <w:spacing w:val="-5"/>
        </w:rPr>
        <w:t> </w:t>
      </w:r>
      <w:r>
        <w:rPr/>
        <w:t>East</w:t>
      </w:r>
      <w:r>
        <w:rPr>
          <w:spacing w:val="-3"/>
        </w:rPr>
        <w:t> </w:t>
      </w:r>
      <w:r>
        <w:rPr/>
        <w:t>London</w:t>
      </w:r>
      <w:r>
        <w:rPr>
          <w:spacing w:val="-30"/>
        </w:rPr>
        <w:t> </w:t>
      </w:r>
      <w:r>
        <w:rPr/>
        <w:t>is</w:t>
      </w:r>
      <w:r>
        <w:rPr>
          <w:spacing w:val="-3"/>
        </w:rPr>
        <w:t> </w:t>
      </w:r>
      <w:r>
        <w:rPr/>
        <w:t>a</w:t>
      </w:r>
      <w:r>
        <w:rPr>
          <w:spacing w:val="-3"/>
        </w:rPr>
        <w:t> </w:t>
      </w:r>
      <w:r>
        <w:rPr/>
        <w:t>unique,</w:t>
      </w:r>
      <w:r>
        <w:rPr>
          <w:spacing w:val="-3"/>
        </w:rPr>
        <w:t> </w:t>
      </w:r>
      <w:r>
        <w:rPr/>
        <w:t>diverse</w:t>
      </w:r>
      <w:r>
        <w:rPr>
          <w:spacing w:val="-3"/>
        </w:rPr>
        <w:t> </w:t>
      </w:r>
      <w:r>
        <w:rPr/>
        <w:t>and</w:t>
      </w:r>
      <w:r>
        <w:rPr>
          <w:spacing w:val="-4"/>
        </w:rPr>
        <w:t> </w:t>
      </w:r>
      <w:r>
        <w:rPr/>
        <w:t>creative</w:t>
      </w:r>
      <w:r>
        <w:rPr>
          <w:spacing w:val="-3"/>
        </w:rPr>
        <w:t> </w:t>
      </w:r>
      <w:r>
        <w:rPr/>
        <w:t>community</w:t>
      </w:r>
      <w:r>
        <w:rPr>
          <w:spacing w:val="-3"/>
        </w:rPr>
        <w:t> </w:t>
      </w:r>
      <w:r>
        <w:rPr/>
        <w:t>of</w:t>
      </w:r>
      <w:r>
        <w:rPr>
          <w:spacing w:val="-3"/>
        </w:rPr>
        <w:t> </w:t>
      </w:r>
      <w:r>
        <w:rPr/>
        <w:t>people</w:t>
      </w:r>
      <w:r>
        <w:rPr>
          <w:spacing w:val="-3"/>
        </w:rPr>
        <w:t> </w:t>
      </w:r>
      <w:r>
        <w:rPr/>
        <w:t>living</w:t>
      </w:r>
      <w:r>
        <w:rPr>
          <w:spacing w:val="-3"/>
        </w:rPr>
        <w:t> </w:t>
      </w:r>
      <w:r>
        <w:rPr/>
        <w:t>with brain injury and their support network. Currently working across 13 London boroughs, with plans for expansion into 4 more, the organisation offers specialist support and services including therapies, advocacy and family and community support.</w:t>
      </w:r>
    </w:p>
    <w:p>
      <w:pPr>
        <w:pStyle w:val="BodyText"/>
        <w:spacing w:before="189"/>
      </w:pPr>
    </w:p>
    <w:p>
      <w:pPr>
        <w:pStyle w:val="BodyText"/>
        <w:spacing w:line="386" w:lineRule="auto"/>
        <w:ind w:left="1190" w:right="1316"/>
      </w:pPr>
      <w:r>
        <w:rPr/>
        <w:t>We are a buzzing community where people connect, collaborate, and</w:t>
      </w:r>
      <w:r>
        <w:rPr>
          <w:spacing w:val="-1"/>
        </w:rPr>
        <w:t> </w:t>
      </w:r>
      <w:r>
        <w:rPr/>
        <w:t>participate. We support</w:t>
      </w:r>
      <w:r>
        <w:rPr>
          <w:spacing w:val="-6"/>
        </w:rPr>
        <w:t> </w:t>
      </w:r>
      <w:r>
        <w:rPr/>
        <w:t>our</w:t>
      </w:r>
      <w:r>
        <w:rPr>
          <w:spacing w:val="-30"/>
        </w:rPr>
        <w:t> </w:t>
      </w:r>
      <w:r>
        <w:rPr/>
        <w:t>members</w:t>
      </w:r>
      <w:r>
        <w:rPr>
          <w:spacing w:val="-30"/>
        </w:rPr>
        <w:t> </w:t>
      </w:r>
      <w:r>
        <w:rPr/>
        <w:t>(as</w:t>
      </w:r>
      <w:r>
        <w:rPr>
          <w:spacing w:val="-3"/>
        </w:rPr>
        <w:t> </w:t>
      </w:r>
      <w:r>
        <w:rPr/>
        <w:t>we</w:t>
      </w:r>
      <w:r>
        <w:rPr>
          <w:spacing w:val="-3"/>
        </w:rPr>
        <w:t> </w:t>
      </w:r>
      <w:r>
        <w:rPr/>
        <w:t>call</w:t>
      </w:r>
      <w:r>
        <w:rPr>
          <w:spacing w:val="-3"/>
        </w:rPr>
        <w:t> </w:t>
      </w:r>
      <w:r>
        <w:rPr/>
        <w:t>our</w:t>
      </w:r>
      <w:r>
        <w:rPr>
          <w:spacing w:val="-3"/>
        </w:rPr>
        <w:t> </w:t>
      </w:r>
      <w:r>
        <w:rPr/>
        <w:t>service</w:t>
      </w:r>
      <w:r>
        <w:rPr>
          <w:spacing w:val="-3"/>
        </w:rPr>
        <w:t> </w:t>
      </w:r>
      <w:r>
        <w:rPr/>
        <w:t>users)</w:t>
      </w:r>
      <w:r>
        <w:rPr>
          <w:spacing w:val="-3"/>
        </w:rPr>
        <w:t> </w:t>
      </w:r>
      <w:r>
        <w:rPr/>
        <w:t>to</w:t>
      </w:r>
      <w:r>
        <w:rPr>
          <w:spacing w:val="-4"/>
        </w:rPr>
        <w:t> </w:t>
      </w:r>
      <w:r>
        <w:rPr/>
        <w:t>develop</w:t>
      </w:r>
      <w:r>
        <w:rPr>
          <w:spacing w:val="-4"/>
        </w:rPr>
        <w:t> </w:t>
      </w:r>
      <w:r>
        <w:rPr/>
        <w:t>self-identities</w:t>
      </w:r>
      <w:r>
        <w:rPr>
          <w:spacing w:val="-3"/>
        </w:rPr>
        <w:t> </w:t>
      </w:r>
      <w:r>
        <w:rPr/>
        <w:t>—</w:t>
      </w:r>
      <w:r>
        <w:rPr>
          <w:spacing w:val="-4"/>
        </w:rPr>
        <w:t> </w:t>
      </w:r>
      <w:r>
        <w:rPr/>
        <w:t>friend, artist, dancer,</w:t>
      </w:r>
      <w:r>
        <w:rPr>
          <w:spacing w:val="40"/>
        </w:rPr>
        <w:t> </w:t>
      </w:r>
      <w:r>
        <w:rPr/>
        <w:t>singer, chef, domino player that are located in the present and future rather than the past.</w:t>
      </w:r>
    </w:p>
    <w:p>
      <w:pPr>
        <w:spacing w:after="0" w:line="386" w:lineRule="auto"/>
        <w:sectPr>
          <w:type w:val="continuous"/>
          <w:pgSz w:w="11910" w:h="16850"/>
          <w:pgMar w:header="0" w:footer="0" w:top="1940" w:bottom="280" w:left="0" w:right="0"/>
        </w:sectPr>
      </w:pPr>
    </w:p>
    <w:p>
      <w:pPr>
        <w:pStyle w:val="BodyText"/>
        <w:spacing w:before="243"/>
      </w:pPr>
    </w:p>
    <w:p>
      <w:pPr>
        <w:pStyle w:val="BodyText"/>
        <w:spacing w:line="386" w:lineRule="auto"/>
        <w:ind w:left="1190" w:right="1316"/>
      </w:pPr>
      <w:r>
        <w:rPr/>
        <w:t>Brain injury can affect anyone, and our members often experience multiple forms of discrimination because of the intersection between their disability and other parts of their</w:t>
      </w:r>
      <w:r>
        <w:rPr>
          <w:spacing w:val="-3"/>
        </w:rPr>
        <w:t> </w:t>
      </w:r>
      <w:r>
        <w:rPr/>
        <w:t>identity</w:t>
      </w:r>
      <w:r>
        <w:rPr>
          <w:spacing w:val="-3"/>
        </w:rPr>
        <w:t> </w:t>
      </w:r>
      <w:r>
        <w:rPr/>
        <w:t>including</w:t>
      </w:r>
      <w:r>
        <w:rPr>
          <w:spacing w:val="-3"/>
        </w:rPr>
        <w:t> </w:t>
      </w:r>
      <w:r>
        <w:rPr/>
        <w:t>race,</w:t>
      </w:r>
      <w:r>
        <w:rPr>
          <w:spacing w:val="-3"/>
        </w:rPr>
        <w:t> </w:t>
      </w:r>
      <w:r>
        <w:rPr/>
        <w:t>gender,</w:t>
      </w:r>
      <w:r>
        <w:rPr>
          <w:spacing w:val="-3"/>
        </w:rPr>
        <w:t> </w:t>
      </w:r>
      <w:r>
        <w:rPr/>
        <w:t>sexuality</w:t>
      </w:r>
      <w:r>
        <w:rPr>
          <w:spacing w:val="-3"/>
        </w:rPr>
        <w:t> </w:t>
      </w:r>
      <w:r>
        <w:rPr/>
        <w:t>or</w:t>
      </w:r>
      <w:r>
        <w:rPr>
          <w:spacing w:val="-3"/>
        </w:rPr>
        <w:t> </w:t>
      </w:r>
      <w:r>
        <w:rPr/>
        <w:t>age.</w:t>
      </w:r>
      <w:r>
        <w:rPr>
          <w:spacing w:val="-3"/>
        </w:rPr>
        <w:t> </w:t>
      </w:r>
      <w:r>
        <w:rPr/>
        <w:t>We</w:t>
      </w:r>
      <w:r>
        <w:rPr>
          <w:spacing w:val="-3"/>
        </w:rPr>
        <w:t> </w:t>
      </w:r>
      <w:r>
        <w:rPr/>
        <w:t>work</w:t>
      </w:r>
      <w:r>
        <w:rPr>
          <w:spacing w:val="-3"/>
        </w:rPr>
        <w:t> </w:t>
      </w:r>
      <w:r>
        <w:rPr/>
        <w:t>with</w:t>
      </w:r>
      <w:r>
        <w:rPr>
          <w:spacing w:val="-4"/>
        </w:rPr>
        <w:t> </w:t>
      </w:r>
      <w:r>
        <w:rPr/>
        <w:t>marginalised</w:t>
      </w:r>
      <w:r>
        <w:rPr>
          <w:spacing w:val="-4"/>
        </w:rPr>
        <w:t> </w:t>
      </w:r>
      <w:r>
        <w:rPr/>
        <w:t>groups that are disproportionally affected by the cost-of-living crisis and are often reliant on a complex and unfair benefits system.</w:t>
      </w:r>
    </w:p>
    <w:p>
      <w:pPr>
        <w:pStyle w:val="BodyText"/>
        <w:spacing w:before="189"/>
      </w:pPr>
    </w:p>
    <w:p>
      <w:pPr>
        <w:pStyle w:val="BodyText"/>
        <w:spacing w:line="386" w:lineRule="auto"/>
        <w:ind w:left="1190" w:right="1316"/>
      </w:pPr>
      <w:r>
        <w:rPr/>
        <w:t>At</w:t>
      </w:r>
      <w:r>
        <w:rPr>
          <w:spacing w:val="-3"/>
        </w:rPr>
        <w:t> </w:t>
      </w:r>
      <w:r>
        <w:rPr/>
        <w:t>Headway</w:t>
      </w:r>
      <w:r>
        <w:rPr>
          <w:spacing w:val="-3"/>
        </w:rPr>
        <w:t> </w:t>
      </w:r>
      <w:r>
        <w:rPr/>
        <w:t>East</w:t>
      </w:r>
      <w:r>
        <w:rPr>
          <w:spacing w:val="-3"/>
        </w:rPr>
        <w:t> </w:t>
      </w:r>
      <w:r>
        <w:rPr/>
        <w:t>London,</w:t>
      </w:r>
      <w:r>
        <w:rPr>
          <w:spacing w:val="-3"/>
        </w:rPr>
        <w:t> </w:t>
      </w:r>
      <w:r>
        <w:rPr/>
        <w:t>members</w:t>
      </w:r>
      <w:r>
        <w:rPr>
          <w:spacing w:val="-3"/>
        </w:rPr>
        <w:t> </w:t>
      </w:r>
      <w:r>
        <w:rPr/>
        <w:t>can</w:t>
      </w:r>
      <w:r>
        <w:rPr>
          <w:spacing w:val="-4"/>
        </w:rPr>
        <w:t> </w:t>
      </w:r>
      <w:r>
        <w:rPr/>
        <w:t>access</w:t>
      </w:r>
      <w:r>
        <w:rPr>
          <w:spacing w:val="-3"/>
        </w:rPr>
        <w:t> </w:t>
      </w:r>
      <w:r>
        <w:rPr/>
        <w:t>the</w:t>
      </w:r>
      <w:r>
        <w:rPr>
          <w:spacing w:val="-3"/>
        </w:rPr>
        <w:t> </w:t>
      </w:r>
      <w:r>
        <w:rPr/>
        <w:t>support</w:t>
      </w:r>
      <w:r>
        <w:rPr>
          <w:spacing w:val="-3"/>
        </w:rPr>
        <w:t> </w:t>
      </w:r>
      <w:r>
        <w:rPr/>
        <w:t>they</w:t>
      </w:r>
      <w:r>
        <w:rPr>
          <w:spacing w:val="-3"/>
        </w:rPr>
        <w:t> </w:t>
      </w:r>
      <w:r>
        <w:rPr/>
        <w:t>need</w:t>
      </w:r>
      <w:r>
        <w:rPr>
          <w:spacing w:val="-4"/>
        </w:rPr>
        <w:t> </w:t>
      </w:r>
      <w:r>
        <w:rPr/>
        <w:t>whilst</w:t>
      </w:r>
      <w:r>
        <w:rPr>
          <w:spacing w:val="-3"/>
        </w:rPr>
        <w:t> </w:t>
      </w:r>
      <w:r>
        <w:rPr/>
        <w:t>being recognised as individuals. Our volunteers, members, their support network are</w:t>
      </w:r>
    </w:p>
    <w:p>
      <w:pPr>
        <w:pStyle w:val="BodyText"/>
        <w:spacing w:line="386" w:lineRule="auto"/>
        <w:ind w:left="1190" w:right="1316"/>
      </w:pPr>
      <w:r>
        <w:rPr/>
        <w:t>the</w:t>
      </w:r>
      <w:r>
        <w:rPr>
          <w:spacing w:val="-30"/>
        </w:rPr>
        <w:t> </w:t>
      </w:r>
      <w:r>
        <w:rPr/>
        <w:t>experts</w:t>
      </w:r>
      <w:r>
        <w:rPr>
          <w:spacing w:val="-30"/>
        </w:rPr>
        <w:t> </w:t>
      </w:r>
      <w:r>
        <w:rPr/>
        <w:t>of</w:t>
      </w:r>
      <w:r>
        <w:rPr>
          <w:spacing w:val="-6"/>
        </w:rPr>
        <w:t> </w:t>
      </w:r>
      <w:r>
        <w:rPr/>
        <w:t>brain</w:t>
      </w:r>
      <w:r>
        <w:rPr>
          <w:spacing w:val="-4"/>
        </w:rPr>
        <w:t> </w:t>
      </w:r>
      <w:r>
        <w:rPr/>
        <w:t>injury.</w:t>
      </w:r>
      <w:r>
        <w:rPr>
          <w:spacing w:val="-3"/>
        </w:rPr>
        <w:t> </w:t>
      </w:r>
      <w:r>
        <w:rPr/>
        <w:t>Together</w:t>
      </w:r>
      <w:r>
        <w:rPr>
          <w:spacing w:val="-3"/>
        </w:rPr>
        <w:t> </w:t>
      </w:r>
      <w:r>
        <w:rPr/>
        <w:t>we</w:t>
      </w:r>
      <w:r>
        <w:rPr>
          <w:spacing w:val="-3"/>
        </w:rPr>
        <w:t> </w:t>
      </w:r>
      <w:r>
        <w:rPr/>
        <w:t>work</w:t>
      </w:r>
      <w:r>
        <w:rPr>
          <w:spacing w:val="-3"/>
        </w:rPr>
        <w:t> </w:t>
      </w:r>
      <w:r>
        <w:rPr/>
        <w:t>in</w:t>
      </w:r>
      <w:r>
        <w:rPr>
          <w:spacing w:val="-4"/>
        </w:rPr>
        <w:t> </w:t>
      </w:r>
      <w:r>
        <w:rPr/>
        <w:t>partnership</w:t>
      </w:r>
      <w:r>
        <w:rPr>
          <w:spacing w:val="-4"/>
        </w:rPr>
        <w:t> </w:t>
      </w:r>
      <w:r>
        <w:rPr/>
        <w:t>to</w:t>
      </w:r>
      <w:r>
        <w:rPr>
          <w:spacing w:val="-4"/>
        </w:rPr>
        <w:t> </w:t>
      </w:r>
      <w:r>
        <w:rPr/>
        <w:t>achieve</w:t>
      </w:r>
      <w:r>
        <w:rPr>
          <w:spacing w:val="-3"/>
        </w:rPr>
        <w:t> </w:t>
      </w:r>
      <w:r>
        <w:rPr/>
        <w:t>transformative change for survivors – to build a world in which people with brain injury are valued, respected and able to fulfil their potential.</w:t>
      </w:r>
    </w:p>
    <w:p>
      <w:pPr>
        <w:pStyle w:val="BodyText"/>
        <w:spacing w:before="189"/>
      </w:pPr>
    </w:p>
    <w:p>
      <w:pPr>
        <w:pStyle w:val="BodyText"/>
        <w:spacing w:line="386" w:lineRule="auto"/>
        <w:ind w:left="1190" w:right="1110"/>
      </w:pPr>
      <w:r>
        <w:rPr/>
        <w:t>Our work is guided by the principle of</w:t>
      </w:r>
      <w:r>
        <w:rPr>
          <w:spacing w:val="-26"/>
        </w:rPr>
        <w:t> </w:t>
      </w:r>
      <w:r>
        <w:rPr/>
        <w:t>co-production. Projects aim to be co-produced in response</w:t>
      </w:r>
      <w:r>
        <w:rPr>
          <w:spacing w:val="-2"/>
        </w:rPr>
        <w:t> </w:t>
      </w:r>
      <w:r>
        <w:rPr/>
        <w:t>to</w:t>
      </w:r>
      <w:r>
        <w:rPr>
          <w:spacing w:val="-3"/>
        </w:rPr>
        <w:t> </w:t>
      </w:r>
      <w:r>
        <w:rPr/>
        <w:t>our</w:t>
      </w:r>
      <w:r>
        <w:rPr>
          <w:spacing w:val="-2"/>
        </w:rPr>
        <w:t> </w:t>
      </w:r>
      <w:r>
        <w:rPr/>
        <w:t>members’</w:t>
      </w:r>
      <w:r>
        <w:rPr>
          <w:spacing w:val="-2"/>
        </w:rPr>
        <w:t> </w:t>
      </w:r>
      <w:r>
        <w:rPr/>
        <w:t>needs,</w:t>
      </w:r>
      <w:r>
        <w:rPr>
          <w:spacing w:val="-2"/>
        </w:rPr>
        <w:t> </w:t>
      </w:r>
      <w:r>
        <w:rPr/>
        <w:t>desires,</w:t>
      </w:r>
      <w:r>
        <w:rPr>
          <w:spacing w:val="-2"/>
        </w:rPr>
        <w:t> </w:t>
      </w:r>
      <w:r>
        <w:rPr/>
        <w:t>and</w:t>
      </w:r>
      <w:r>
        <w:rPr>
          <w:spacing w:val="-3"/>
        </w:rPr>
        <w:t> </w:t>
      </w:r>
      <w:r>
        <w:rPr/>
        <w:t>ambitions.</w:t>
      </w:r>
      <w:r>
        <w:rPr>
          <w:spacing w:val="-2"/>
        </w:rPr>
        <w:t> </w:t>
      </w:r>
      <w:r>
        <w:rPr/>
        <w:t>Through</w:t>
      </w:r>
      <w:r>
        <w:rPr>
          <w:spacing w:val="-3"/>
        </w:rPr>
        <w:t> </w:t>
      </w:r>
      <w:r>
        <w:rPr/>
        <w:t>steering</w:t>
      </w:r>
      <w:r>
        <w:rPr>
          <w:spacing w:val="-2"/>
        </w:rPr>
        <w:t> </w:t>
      </w:r>
      <w:r>
        <w:rPr/>
        <w:t>groups,</w:t>
      </w:r>
      <w:r>
        <w:rPr>
          <w:spacing w:val="-2"/>
        </w:rPr>
        <w:t> </w:t>
      </w:r>
      <w:r>
        <w:rPr/>
        <w:t>catch- up</w:t>
      </w:r>
      <w:r>
        <w:rPr>
          <w:spacing w:val="-4"/>
        </w:rPr>
        <w:t> </w:t>
      </w:r>
      <w:r>
        <w:rPr/>
        <w:t>groups</w:t>
      </w:r>
      <w:r>
        <w:rPr>
          <w:spacing w:val="-3"/>
        </w:rPr>
        <w:t> </w:t>
      </w:r>
      <w:r>
        <w:rPr/>
        <w:t>and</w:t>
      </w:r>
      <w:r>
        <w:rPr>
          <w:spacing w:val="-4"/>
        </w:rPr>
        <w:t> </w:t>
      </w:r>
      <w:r>
        <w:rPr/>
        <w:t>regular</w:t>
      </w:r>
      <w:r>
        <w:rPr>
          <w:spacing w:val="-3"/>
        </w:rPr>
        <w:t> </w:t>
      </w:r>
      <w:r>
        <w:rPr/>
        <w:t>opportunities</w:t>
      </w:r>
      <w:r>
        <w:rPr>
          <w:spacing w:val="-3"/>
        </w:rPr>
        <w:t> </w:t>
      </w:r>
      <w:r>
        <w:rPr/>
        <w:t>for</w:t>
      </w:r>
      <w:r>
        <w:rPr>
          <w:spacing w:val="-3"/>
        </w:rPr>
        <w:t> </w:t>
      </w:r>
      <w:r>
        <w:rPr/>
        <w:t>conversation</w:t>
      </w:r>
      <w:r>
        <w:rPr>
          <w:spacing w:val="-4"/>
        </w:rPr>
        <w:t> </w:t>
      </w:r>
      <w:r>
        <w:rPr/>
        <w:t>and</w:t>
      </w:r>
      <w:r>
        <w:rPr>
          <w:spacing w:val="-4"/>
        </w:rPr>
        <w:t> </w:t>
      </w:r>
      <w:r>
        <w:rPr/>
        <w:t>feedback,</w:t>
      </w:r>
      <w:r>
        <w:rPr>
          <w:spacing w:val="-3"/>
        </w:rPr>
        <w:t> </w:t>
      </w:r>
      <w:r>
        <w:rPr/>
        <w:t>members</w:t>
      </w:r>
      <w:r>
        <w:rPr>
          <w:spacing w:val="-3"/>
        </w:rPr>
        <w:t> </w:t>
      </w:r>
      <w:r>
        <w:rPr/>
        <w:t>are</w:t>
      </w:r>
      <w:r>
        <w:rPr>
          <w:spacing w:val="-3"/>
        </w:rPr>
        <w:t> </w:t>
      </w:r>
      <w:r>
        <w:rPr/>
        <w:t>actively involved in developing new ideas and helping to make decisions.</w:t>
      </w:r>
    </w:p>
    <w:p>
      <w:pPr>
        <w:pStyle w:val="BodyText"/>
        <w:spacing w:before="189"/>
      </w:pPr>
    </w:p>
    <w:p>
      <w:pPr>
        <w:pStyle w:val="BodyText"/>
        <w:spacing w:line="386" w:lineRule="auto"/>
        <w:ind w:left="1190" w:right="1110"/>
      </w:pPr>
      <w:r>
        <w:rPr/>
        <w:t>We</w:t>
      </w:r>
      <w:r>
        <w:rPr>
          <w:spacing w:val="-3"/>
        </w:rPr>
        <w:t> </w:t>
      </w:r>
      <w:r>
        <w:rPr/>
        <w:t>have</w:t>
      </w:r>
      <w:r>
        <w:rPr>
          <w:spacing w:val="-3"/>
        </w:rPr>
        <w:t> </w:t>
      </w:r>
      <w:r>
        <w:rPr/>
        <w:t>great</w:t>
      </w:r>
      <w:r>
        <w:rPr>
          <w:spacing w:val="-3"/>
        </w:rPr>
        <w:t> </w:t>
      </w:r>
      <w:r>
        <w:rPr/>
        <w:t>ambition</w:t>
      </w:r>
      <w:r>
        <w:rPr>
          <w:spacing w:val="-4"/>
        </w:rPr>
        <w:t> </w:t>
      </w:r>
      <w:r>
        <w:rPr/>
        <w:t>and</w:t>
      </w:r>
      <w:r>
        <w:rPr>
          <w:spacing w:val="-4"/>
        </w:rPr>
        <w:t> </w:t>
      </w:r>
      <w:r>
        <w:rPr/>
        <w:t>want</w:t>
      </w:r>
      <w:r>
        <w:rPr>
          <w:spacing w:val="-3"/>
        </w:rPr>
        <w:t> </w:t>
      </w:r>
      <w:r>
        <w:rPr/>
        <w:t>to</w:t>
      </w:r>
      <w:r>
        <w:rPr>
          <w:spacing w:val="-4"/>
        </w:rPr>
        <w:t> </w:t>
      </w:r>
      <w:r>
        <w:rPr/>
        <w:t>support</w:t>
      </w:r>
      <w:r>
        <w:rPr>
          <w:spacing w:val="-3"/>
        </w:rPr>
        <w:t> </w:t>
      </w:r>
      <w:r>
        <w:rPr/>
        <w:t>more</w:t>
      </w:r>
      <w:r>
        <w:rPr>
          <w:spacing w:val="-3"/>
        </w:rPr>
        <w:t> </w:t>
      </w:r>
      <w:r>
        <w:rPr/>
        <w:t>brain</w:t>
      </w:r>
      <w:r>
        <w:rPr>
          <w:spacing w:val="-4"/>
        </w:rPr>
        <w:t> </w:t>
      </w:r>
      <w:r>
        <w:rPr/>
        <w:t>injury</w:t>
      </w:r>
      <w:r>
        <w:rPr>
          <w:spacing w:val="-3"/>
        </w:rPr>
        <w:t> </w:t>
      </w:r>
      <w:r>
        <w:rPr/>
        <w:t>survivors</w:t>
      </w:r>
      <w:r>
        <w:rPr>
          <w:spacing w:val="-3"/>
        </w:rPr>
        <w:t> </w:t>
      </w:r>
      <w:r>
        <w:rPr/>
        <w:t>than</w:t>
      </w:r>
      <w:r>
        <w:rPr>
          <w:spacing w:val="-4"/>
        </w:rPr>
        <w:t> </w:t>
      </w:r>
      <w:r>
        <w:rPr/>
        <w:t>ever</w:t>
      </w:r>
      <w:r>
        <w:rPr>
          <w:spacing w:val="-3"/>
        </w:rPr>
        <w:t> </w:t>
      </w:r>
      <w:r>
        <w:rPr/>
        <w:t>before and create a society where brain injury survivors are valued, respected and able to fulfil their potential and lead full and active lives.</w:t>
      </w:r>
    </w:p>
    <w:p>
      <w:pPr>
        <w:pStyle w:val="BodyText"/>
        <w:spacing w:before="191"/>
      </w:pPr>
    </w:p>
    <w:p>
      <w:pPr>
        <w:pStyle w:val="BodyText"/>
        <w:spacing w:line="386" w:lineRule="auto"/>
        <w:ind w:left="1190" w:right="1316"/>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ragraph">
                  <wp:posOffset>937384</wp:posOffset>
                </wp:positionV>
                <wp:extent cx="7562850" cy="148653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7562850" cy="1486535"/>
                          <a:chExt cx="7562850" cy="1486535"/>
                        </a:xfrm>
                      </wpg:grpSpPr>
                      <pic:pic>
                        <pic:nvPicPr>
                          <pic:cNvPr id="13" name="Image 13"/>
                          <pic:cNvPicPr/>
                        </pic:nvPicPr>
                        <pic:blipFill>
                          <a:blip r:embed="rId11" cstate="print"/>
                          <a:stretch>
                            <a:fillRect/>
                          </a:stretch>
                        </pic:blipFill>
                        <pic:spPr>
                          <a:xfrm>
                            <a:off x="0" y="0"/>
                            <a:ext cx="7562849" cy="1486460"/>
                          </a:xfrm>
                          <a:prstGeom prst="rect">
                            <a:avLst/>
                          </a:prstGeom>
                        </pic:spPr>
                      </pic:pic>
                      <wps:wsp>
                        <wps:cNvPr id="14" name="Textbox 14"/>
                        <wps:cNvSpPr txBox="1"/>
                        <wps:spPr>
                          <a:xfrm>
                            <a:off x="5676585" y="1225112"/>
                            <a:ext cx="1483360" cy="114935"/>
                          </a:xfrm>
                          <a:prstGeom prst="rect">
                            <a:avLst/>
                          </a:prstGeom>
                        </wps:spPr>
                        <wps:txbx>
                          <w:txbxContent>
                            <w:p>
                              <w:pPr>
                                <w:spacing w:line="180" w:lineRule="exact" w:before="0"/>
                                <w:ind w:left="0" w:right="0" w:firstLine="0"/>
                                <w:jc w:val="left"/>
                                <w:rPr>
                                  <w:sz w:val="18"/>
                                </w:rPr>
                              </w:pPr>
                              <w:r>
                                <w:rPr>
                                  <w:color w:val="FFFFFF"/>
                                  <w:spacing w:val="-2"/>
                                  <w:sz w:val="18"/>
                                </w:rPr>
                                <w:t>Registered</w:t>
                              </w:r>
                              <w:r>
                                <w:rPr>
                                  <w:color w:val="FFFFFF"/>
                                  <w:spacing w:val="-4"/>
                                  <w:sz w:val="18"/>
                                </w:rPr>
                                <w:t> </w:t>
                              </w:r>
                              <w:r>
                                <w:rPr>
                                  <w:color w:val="FFFFFF"/>
                                  <w:spacing w:val="-2"/>
                                  <w:sz w:val="18"/>
                                </w:rPr>
                                <w:t>Charity No: 1083910.</w:t>
                              </w:r>
                            </w:p>
                          </w:txbxContent>
                        </wps:txbx>
                        <wps:bodyPr wrap="square" lIns="0" tIns="0" rIns="0" bIns="0" rtlCol="0">
                          <a:noAutofit/>
                        </wps:bodyPr>
                      </wps:wsp>
                    </wpg:wgp>
                  </a:graphicData>
                </a:graphic>
              </wp:anchor>
            </w:drawing>
          </mc:Choice>
          <mc:Fallback>
            <w:pict>
              <v:group style="position:absolute;margin-left:0pt;margin-top:73.809799pt;width:595.5pt;height:117.05pt;mso-position-horizontal-relative:page;mso-position-vertical-relative:paragraph;z-index:15729664" id="docshapegroup12" coordorigin="0,1476" coordsize="11910,2341">
                <v:shape style="position:absolute;left:0;top:1476;width:11910;height:2341" type="#_x0000_t75" id="docshape13" stroked="false">
                  <v:imagedata r:id="rId11" o:title=""/>
                </v:shape>
                <v:shape style="position:absolute;left:8939;top:3405;width:2336;height:181" type="#_x0000_t202" id="docshape14" filled="false" stroked="false">
                  <v:textbox inset="0,0,0,0">
                    <w:txbxContent>
                      <w:p>
                        <w:pPr>
                          <w:spacing w:line="180" w:lineRule="exact" w:before="0"/>
                          <w:ind w:left="0" w:right="0" w:firstLine="0"/>
                          <w:jc w:val="left"/>
                          <w:rPr>
                            <w:sz w:val="18"/>
                          </w:rPr>
                        </w:pPr>
                        <w:r>
                          <w:rPr>
                            <w:color w:val="FFFFFF"/>
                            <w:spacing w:val="-2"/>
                            <w:sz w:val="18"/>
                          </w:rPr>
                          <w:t>Registered</w:t>
                        </w:r>
                        <w:r>
                          <w:rPr>
                            <w:color w:val="FFFFFF"/>
                            <w:spacing w:val="-4"/>
                            <w:sz w:val="18"/>
                          </w:rPr>
                          <w:t> </w:t>
                        </w:r>
                        <w:r>
                          <w:rPr>
                            <w:color w:val="FFFFFF"/>
                            <w:spacing w:val="-2"/>
                            <w:sz w:val="18"/>
                          </w:rPr>
                          <w:t>Charity No: 1083910.</w:t>
                        </w:r>
                      </w:p>
                    </w:txbxContent>
                  </v:textbox>
                  <w10:wrap type="none"/>
                </v:shape>
                <w10:wrap type="none"/>
              </v:group>
            </w:pict>
          </mc:Fallback>
        </mc:AlternateContent>
      </w:r>
      <w:r>
        <w:rPr/>
        <w:t>We</w:t>
      </w:r>
      <w:r>
        <w:rPr>
          <w:spacing w:val="-3"/>
        </w:rPr>
        <w:t> </w:t>
      </w:r>
      <w:r>
        <w:rPr/>
        <w:t>have</w:t>
      </w:r>
      <w:r>
        <w:rPr>
          <w:spacing w:val="-3"/>
        </w:rPr>
        <w:t> </w:t>
      </w:r>
      <w:r>
        <w:rPr/>
        <w:t>an</w:t>
      </w:r>
      <w:r>
        <w:rPr>
          <w:spacing w:val="-4"/>
        </w:rPr>
        <w:t> </w:t>
      </w:r>
      <w:r>
        <w:rPr/>
        <w:t>income</w:t>
      </w:r>
      <w:r>
        <w:rPr>
          <w:spacing w:val="-3"/>
        </w:rPr>
        <w:t> </w:t>
      </w:r>
      <w:r>
        <w:rPr/>
        <w:t>of</w:t>
      </w:r>
      <w:r>
        <w:rPr>
          <w:spacing w:val="-3"/>
        </w:rPr>
        <w:t> </w:t>
      </w:r>
      <w:r>
        <w:rPr/>
        <w:t>2.7</w:t>
      </w:r>
      <w:r>
        <w:rPr>
          <w:spacing w:val="-3"/>
        </w:rPr>
        <w:t> </w:t>
      </w:r>
      <w:r>
        <w:rPr/>
        <w:t>million,</w:t>
      </w:r>
      <w:r>
        <w:rPr>
          <w:spacing w:val="-3"/>
        </w:rPr>
        <w:t> </w:t>
      </w:r>
      <w:r>
        <w:rPr/>
        <w:t>an</w:t>
      </w:r>
      <w:r>
        <w:rPr>
          <w:spacing w:val="-4"/>
        </w:rPr>
        <w:t> </w:t>
      </w:r>
      <w:r>
        <w:rPr/>
        <w:t>experienced</w:t>
      </w:r>
      <w:r>
        <w:rPr>
          <w:spacing w:val="-4"/>
        </w:rPr>
        <w:t> </w:t>
      </w:r>
      <w:r>
        <w:rPr/>
        <w:t>Board</w:t>
      </w:r>
      <w:r>
        <w:rPr>
          <w:spacing w:val="-4"/>
        </w:rPr>
        <w:t> </w:t>
      </w:r>
      <w:r>
        <w:rPr/>
        <w:t>of</w:t>
      </w:r>
      <w:r>
        <w:rPr>
          <w:spacing w:val="-3"/>
        </w:rPr>
        <w:t> </w:t>
      </w:r>
      <w:r>
        <w:rPr/>
        <w:t>Trustees,</w:t>
      </w:r>
      <w:r>
        <w:rPr>
          <w:spacing w:val="-3"/>
        </w:rPr>
        <w:t> </w:t>
      </w:r>
      <w:r>
        <w:rPr/>
        <w:t>a</w:t>
      </w:r>
      <w:r>
        <w:rPr>
          <w:spacing w:val="-3"/>
        </w:rPr>
        <w:t> </w:t>
      </w:r>
      <w:r>
        <w:rPr/>
        <w:t>dedicated</w:t>
      </w:r>
      <w:r>
        <w:rPr>
          <w:spacing w:val="-4"/>
        </w:rPr>
        <w:t> </w:t>
      </w:r>
      <w:r>
        <w:rPr/>
        <w:t>and enthusiastic team of 55 permanent employees and over 25 committed volunteers.</w:t>
      </w:r>
    </w:p>
    <w:p>
      <w:pPr>
        <w:spacing w:after="0" w:line="386" w:lineRule="auto"/>
        <w:sectPr>
          <w:pgSz w:w="11910" w:h="16850"/>
          <w:pgMar w:header="0" w:footer="0" w:top="1740" w:bottom="0" w:left="0" w:right="0"/>
        </w:sectPr>
      </w:pPr>
    </w:p>
    <w:p>
      <w:pPr>
        <w:pStyle w:val="Heading2"/>
        <w:spacing w:before="259"/>
        <w:ind w:left="1136"/>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6106874</wp:posOffset>
                </wp:positionV>
                <wp:extent cx="7562850" cy="458978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562850" cy="4589780"/>
                          <a:chExt cx="7562850" cy="4589780"/>
                        </a:xfrm>
                      </wpg:grpSpPr>
                      <pic:pic>
                        <pic:nvPicPr>
                          <pic:cNvPr id="16" name="Image 16"/>
                          <pic:cNvPicPr/>
                        </pic:nvPicPr>
                        <pic:blipFill>
                          <a:blip r:embed="rId12" cstate="print"/>
                          <a:stretch>
                            <a:fillRect/>
                          </a:stretch>
                        </pic:blipFill>
                        <pic:spPr>
                          <a:xfrm>
                            <a:off x="0" y="0"/>
                            <a:ext cx="7562849" cy="4589700"/>
                          </a:xfrm>
                          <a:prstGeom prst="rect">
                            <a:avLst/>
                          </a:prstGeom>
                        </pic:spPr>
                      </pic:pic>
                      <wps:wsp>
                        <wps:cNvPr id="17" name="Textbox 17"/>
                        <wps:cNvSpPr txBox="1"/>
                        <wps:spPr>
                          <a:xfrm>
                            <a:off x="5676585" y="4327938"/>
                            <a:ext cx="1483360" cy="114935"/>
                          </a:xfrm>
                          <a:prstGeom prst="rect">
                            <a:avLst/>
                          </a:prstGeom>
                        </wps:spPr>
                        <wps:txbx>
                          <w:txbxContent>
                            <w:p>
                              <w:pPr>
                                <w:spacing w:line="180" w:lineRule="exact" w:before="0"/>
                                <w:ind w:left="0" w:right="0" w:firstLine="0"/>
                                <w:jc w:val="left"/>
                                <w:rPr>
                                  <w:sz w:val="18"/>
                                </w:rPr>
                              </w:pPr>
                              <w:r>
                                <w:rPr>
                                  <w:color w:val="FFFFFF"/>
                                  <w:spacing w:val="-2"/>
                                  <w:sz w:val="18"/>
                                </w:rPr>
                                <w:t>Registered</w:t>
                              </w:r>
                              <w:r>
                                <w:rPr>
                                  <w:color w:val="FFFFFF"/>
                                  <w:spacing w:val="-4"/>
                                  <w:sz w:val="18"/>
                                </w:rPr>
                                <w:t> </w:t>
                              </w:r>
                              <w:r>
                                <w:rPr>
                                  <w:color w:val="FFFFFF"/>
                                  <w:spacing w:val="-2"/>
                                  <w:sz w:val="18"/>
                                </w:rPr>
                                <w:t>Charity No: 1083910.</w:t>
                              </w:r>
                            </w:p>
                          </w:txbxContent>
                        </wps:txbx>
                        <wps:bodyPr wrap="square" lIns="0" tIns="0" rIns="0" bIns="0" rtlCol="0">
                          <a:noAutofit/>
                        </wps:bodyPr>
                      </wps:wsp>
                    </wpg:wgp>
                  </a:graphicData>
                </a:graphic>
              </wp:anchor>
            </w:drawing>
          </mc:Choice>
          <mc:Fallback>
            <w:pict>
              <v:group style="position:absolute;margin-left:0pt;margin-top:480.856232pt;width:595.5pt;height:361.4pt;mso-position-horizontal-relative:page;mso-position-vertical-relative:page;z-index:15730176" id="docshapegroup15" coordorigin="0,9617" coordsize="11910,7228">
                <v:shape style="position:absolute;left:0;top:9617;width:11910;height:7228" type="#_x0000_t75" id="docshape16" stroked="false">
                  <v:imagedata r:id="rId12" o:title=""/>
                </v:shape>
                <v:shape style="position:absolute;left:8939;top:16432;width:2336;height:181" type="#_x0000_t202" id="docshape17" filled="false" stroked="false">
                  <v:textbox inset="0,0,0,0">
                    <w:txbxContent>
                      <w:p>
                        <w:pPr>
                          <w:spacing w:line="180" w:lineRule="exact" w:before="0"/>
                          <w:ind w:left="0" w:right="0" w:firstLine="0"/>
                          <w:jc w:val="left"/>
                          <w:rPr>
                            <w:sz w:val="18"/>
                          </w:rPr>
                        </w:pPr>
                        <w:r>
                          <w:rPr>
                            <w:color w:val="FFFFFF"/>
                            <w:spacing w:val="-2"/>
                            <w:sz w:val="18"/>
                          </w:rPr>
                          <w:t>Registered</w:t>
                        </w:r>
                        <w:r>
                          <w:rPr>
                            <w:color w:val="FFFFFF"/>
                            <w:spacing w:val="-4"/>
                            <w:sz w:val="18"/>
                          </w:rPr>
                          <w:t> </w:t>
                        </w:r>
                        <w:r>
                          <w:rPr>
                            <w:color w:val="FFFFFF"/>
                            <w:spacing w:val="-2"/>
                            <w:sz w:val="18"/>
                          </w:rPr>
                          <w:t>Charity No: 1083910.</w:t>
                        </w:r>
                      </w:p>
                    </w:txbxContent>
                  </v:textbox>
                  <w10:wrap type="none"/>
                </v:shape>
                <w10:wrap type="none"/>
              </v:group>
            </w:pict>
          </mc:Fallback>
        </mc:AlternateContent>
      </w:r>
      <w:r>
        <w:rPr>
          <w:color w:val="0053A3"/>
        </w:rPr>
        <w:t>About</w:t>
      </w:r>
      <w:r>
        <w:rPr>
          <w:color w:val="0053A3"/>
          <w:spacing w:val="-3"/>
        </w:rPr>
        <w:t> </w:t>
      </w:r>
      <w:r>
        <w:rPr>
          <w:color w:val="0053A3"/>
        </w:rPr>
        <w:t>the</w:t>
      </w:r>
      <w:r>
        <w:rPr>
          <w:color w:val="0053A3"/>
          <w:spacing w:val="-2"/>
        </w:rPr>
        <w:t> </w:t>
      </w:r>
      <w:r>
        <w:rPr>
          <w:color w:val="0053A3"/>
          <w:spacing w:val="-4"/>
        </w:rPr>
        <w:t>Role</w:t>
      </w:r>
    </w:p>
    <w:p>
      <w:pPr>
        <w:pStyle w:val="BodyText"/>
        <w:spacing w:line="307" w:lineRule="auto" w:before="150"/>
        <w:ind w:left="1153" w:right="1316"/>
      </w:pPr>
      <w:r>
        <w:rPr/>
        <w:t>This</w:t>
      </w:r>
      <w:r>
        <w:rPr>
          <w:spacing w:val="-3"/>
        </w:rPr>
        <w:t> </w:t>
      </w:r>
      <w:r>
        <w:rPr/>
        <w:t>is</w:t>
      </w:r>
      <w:r>
        <w:rPr>
          <w:spacing w:val="-3"/>
        </w:rPr>
        <w:t> </w:t>
      </w:r>
      <w:r>
        <w:rPr/>
        <w:t>an</w:t>
      </w:r>
      <w:r>
        <w:rPr>
          <w:spacing w:val="-4"/>
        </w:rPr>
        <w:t> </w:t>
      </w:r>
      <w:r>
        <w:rPr/>
        <w:t>exciting</w:t>
      </w:r>
      <w:r>
        <w:rPr>
          <w:spacing w:val="-3"/>
        </w:rPr>
        <w:t> </w:t>
      </w:r>
      <w:r>
        <w:rPr/>
        <w:t>opportunity</w:t>
      </w:r>
      <w:r>
        <w:rPr>
          <w:spacing w:val="-3"/>
        </w:rPr>
        <w:t> </w:t>
      </w:r>
      <w:r>
        <w:rPr/>
        <w:t>to</w:t>
      </w:r>
      <w:r>
        <w:rPr>
          <w:spacing w:val="-4"/>
        </w:rPr>
        <w:t> </w:t>
      </w:r>
      <w:r>
        <w:rPr/>
        <w:t>join</w:t>
      </w:r>
      <w:r>
        <w:rPr>
          <w:spacing w:val="-3"/>
        </w:rPr>
        <w:t> </w:t>
      </w:r>
      <w:r>
        <w:rPr/>
        <w:t>a</w:t>
      </w:r>
      <w:r>
        <w:rPr>
          <w:spacing w:val="-3"/>
        </w:rPr>
        <w:t> </w:t>
      </w:r>
      <w:r>
        <w:rPr/>
        <w:t>distinctive</w:t>
      </w:r>
      <w:r>
        <w:rPr>
          <w:spacing w:val="-3"/>
        </w:rPr>
        <w:t> </w:t>
      </w:r>
      <w:r>
        <w:rPr/>
        <w:t>and</w:t>
      </w:r>
      <w:r>
        <w:rPr>
          <w:spacing w:val="-4"/>
        </w:rPr>
        <w:t> </w:t>
      </w:r>
      <w:r>
        <w:rPr/>
        <w:t>values-driven</w:t>
      </w:r>
      <w:r>
        <w:rPr>
          <w:spacing w:val="-4"/>
        </w:rPr>
        <w:t> </w:t>
      </w:r>
      <w:r>
        <w:rPr/>
        <w:t>organisation.</w:t>
      </w:r>
      <w:r>
        <w:rPr>
          <w:spacing w:val="-3"/>
        </w:rPr>
        <w:t> </w:t>
      </w:r>
      <w:r>
        <w:rPr/>
        <w:t>We</w:t>
      </w:r>
      <w:r>
        <w:rPr>
          <w:spacing w:val="-3"/>
        </w:rPr>
        <w:t> </w:t>
      </w:r>
      <w:r>
        <w:rPr/>
        <w:t>are currently seeking a new Trustee who, after three months of service on our Board, would step into the role of Chair, with the current Chair completing their term after this successful appointment.</w:t>
      </w:r>
    </w:p>
    <w:p>
      <w:pPr>
        <w:pStyle w:val="BodyText"/>
        <w:spacing w:before="83"/>
      </w:pPr>
    </w:p>
    <w:p>
      <w:pPr>
        <w:pStyle w:val="BodyText"/>
        <w:spacing w:line="307" w:lineRule="auto"/>
        <w:ind w:left="1153" w:right="1110"/>
      </w:pPr>
      <w:r>
        <w:rPr/>
        <w:t>The</w:t>
      </w:r>
      <w:r>
        <w:rPr>
          <w:spacing w:val="-3"/>
        </w:rPr>
        <w:t> </w:t>
      </w:r>
      <w:r>
        <w:rPr/>
        <w:t>Chair</w:t>
      </w:r>
      <w:r>
        <w:rPr>
          <w:spacing w:val="-3"/>
        </w:rPr>
        <w:t> </w:t>
      </w:r>
      <w:r>
        <w:rPr/>
        <w:t>of</w:t>
      </w:r>
      <w:r>
        <w:rPr>
          <w:spacing w:val="-3"/>
        </w:rPr>
        <w:t> </w:t>
      </w:r>
      <w:r>
        <w:rPr/>
        <w:t>Headway</w:t>
      </w:r>
      <w:r>
        <w:rPr>
          <w:spacing w:val="-3"/>
        </w:rPr>
        <w:t> </w:t>
      </w:r>
      <w:r>
        <w:rPr/>
        <w:t>East</w:t>
      </w:r>
      <w:r>
        <w:rPr>
          <w:spacing w:val="-3"/>
        </w:rPr>
        <w:t> </w:t>
      </w:r>
      <w:r>
        <w:rPr/>
        <w:t>London</w:t>
      </w:r>
      <w:r>
        <w:rPr>
          <w:spacing w:val="-4"/>
        </w:rPr>
        <w:t> </w:t>
      </w:r>
      <w:r>
        <w:rPr/>
        <w:t>plays</w:t>
      </w:r>
      <w:r>
        <w:rPr>
          <w:spacing w:val="-3"/>
        </w:rPr>
        <w:t> </w:t>
      </w:r>
      <w:r>
        <w:rPr/>
        <w:t>a</w:t>
      </w:r>
      <w:r>
        <w:rPr>
          <w:spacing w:val="-3"/>
        </w:rPr>
        <w:t> </w:t>
      </w:r>
      <w:r>
        <w:rPr/>
        <w:t>crucial</w:t>
      </w:r>
      <w:r>
        <w:rPr>
          <w:spacing w:val="-3"/>
        </w:rPr>
        <w:t> </w:t>
      </w:r>
      <w:r>
        <w:rPr/>
        <w:t>role</w:t>
      </w:r>
      <w:r>
        <w:rPr>
          <w:spacing w:val="-3"/>
        </w:rPr>
        <w:t> </w:t>
      </w:r>
      <w:r>
        <w:rPr/>
        <w:t>in</w:t>
      </w:r>
      <w:r>
        <w:rPr>
          <w:spacing w:val="-4"/>
        </w:rPr>
        <w:t> </w:t>
      </w:r>
      <w:r>
        <w:rPr/>
        <w:t>providing</w:t>
      </w:r>
      <w:r>
        <w:rPr>
          <w:spacing w:val="-3"/>
        </w:rPr>
        <w:t> </w:t>
      </w:r>
      <w:r>
        <w:rPr/>
        <w:t>inclusive</w:t>
      </w:r>
      <w:r>
        <w:rPr>
          <w:spacing w:val="-3"/>
        </w:rPr>
        <w:t> </w:t>
      </w:r>
      <w:r>
        <w:rPr/>
        <w:t>leadership</w:t>
      </w:r>
      <w:r>
        <w:rPr>
          <w:spacing w:val="-4"/>
        </w:rPr>
        <w:t> </w:t>
      </w:r>
      <w:r>
        <w:rPr/>
        <w:t>and clear direction to the Board of Trustees. They will support the Board in fulfilling its responsibilities for the charity’s ambitious strategy and governance and ensure the effective</w:t>
      </w:r>
      <w:r>
        <w:rPr>
          <w:spacing w:val="-2"/>
        </w:rPr>
        <w:t> </w:t>
      </w:r>
      <w:r>
        <w:rPr/>
        <w:t>working</w:t>
      </w:r>
      <w:r>
        <w:rPr>
          <w:spacing w:val="-2"/>
        </w:rPr>
        <w:t> </w:t>
      </w:r>
      <w:r>
        <w:rPr/>
        <w:t>of</w:t>
      </w:r>
      <w:r>
        <w:rPr>
          <w:spacing w:val="-2"/>
        </w:rPr>
        <w:t> </w:t>
      </w:r>
      <w:r>
        <w:rPr/>
        <w:t>the</w:t>
      </w:r>
      <w:r>
        <w:rPr>
          <w:spacing w:val="-2"/>
        </w:rPr>
        <w:t> </w:t>
      </w:r>
      <w:r>
        <w:rPr/>
        <w:t>Board</w:t>
      </w:r>
      <w:r>
        <w:rPr>
          <w:spacing w:val="-3"/>
        </w:rPr>
        <w:t> </w:t>
      </w:r>
      <w:r>
        <w:rPr/>
        <w:t>as</w:t>
      </w:r>
      <w:r>
        <w:rPr>
          <w:spacing w:val="-2"/>
        </w:rPr>
        <w:t> </w:t>
      </w:r>
      <w:r>
        <w:rPr/>
        <w:t>a</w:t>
      </w:r>
      <w:r>
        <w:rPr>
          <w:spacing w:val="-2"/>
        </w:rPr>
        <w:t> </w:t>
      </w:r>
      <w:r>
        <w:rPr/>
        <w:t>collective.</w:t>
      </w:r>
      <w:r>
        <w:rPr>
          <w:spacing w:val="-2"/>
        </w:rPr>
        <w:t> </w:t>
      </w:r>
      <w:r>
        <w:rPr/>
        <w:t>A</w:t>
      </w:r>
      <w:r>
        <w:rPr>
          <w:spacing w:val="-3"/>
        </w:rPr>
        <w:t> </w:t>
      </w:r>
      <w:r>
        <w:rPr/>
        <w:t>key</w:t>
      </w:r>
      <w:r>
        <w:rPr>
          <w:spacing w:val="-2"/>
        </w:rPr>
        <w:t> </w:t>
      </w:r>
      <w:r>
        <w:rPr/>
        <w:t>part</w:t>
      </w:r>
      <w:r>
        <w:rPr>
          <w:spacing w:val="-2"/>
        </w:rPr>
        <w:t> </w:t>
      </w:r>
      <w:r>
        <w:rPr/>
        <w:t>of</w:t>
      </w:r>
      <w:r>
        <w:rPr>
          <w:spacing w:val="-2"/>
        </w:rPr>
        <w:t> </w:t>
      </w:r>
      <w:r>
        <w:rPr/>
        <w:t>the</w:t>
      </w:r>
      <w:r>
        <w:rPr>
          <w:spacing w:val="-2"/>
        </w:rPr>
        <w:t> </w:t>
      </w:r>
      <w:r>
        <w:rPr/>
        <w:t>role</w:t>
      </w:r>
      <w:r>
        <w:rPr>
          <w:spacing w:val="-2"/>
        </w:rPr>
        <w:t> </w:t>
      </w:r>
      <w:r>
        <w:rPr/>
        <w:t>will</w:t>
      </w:r>
      <w:r>
        <w:rPr>
          <w:spacing w:val="-2"/>
        </w:rPr>
        <w:t> </w:t>
      </w:r>
      <w:r>
        <w:rPr/>
        <w:t>be</w:t>
      </w:r>
      <w:r>
        <w:rPr>
          <w:spacing w:val="-2"/>
        </w:rPr>
        <w:t> </w:t>
      </w:r>
      <w:r>
        <w:rPr/>
        <w:t>to</w:t>
      </w:r>
      <w:r>
        <w:rPr>
          <w:spacing w:val="-3"/>
        </w:rPr>
        <w:t> </w:t>
      </w:r>
      <w:r>
        <w:rPr/>
        <w:t>both</w:t>
      </w:r>
      <w:r>
        <w:rPr>
          <w:spacing w:val="-3"/>
        </w:rPr>
        <w:t> </w:t>
      </w:r>
      <w:r>
        <w:rPr/>
        <w:t>support and hold to account the Chief Executive and Senior Management Team.</w:t>
      </w:r>
    </w:p>
    <w:p>
      <w:pPr>
        <w:pStyle w:val="BodyText"/>
        <w:spacing w:before="82"/>
      </w:pPr>
    </w:p>
    <w:p>
      <w:pPr>
        <w:pStyle w:val="BodyText"/>
        <w:spacing w:line="307" w:lineRule="auto"/>
        <w:ind w:left="1153" w:right="1110"/>
      </w:pPr>
      <w:r>
        <w:rPr/>
        <w:t>The Chair will act as a trusted advisor and critical friend to the Chief Executive and represent Headway East London externally alongside them. They will be a visible and approachable presence within our community, upholding the importance of relationships with</w:t>
      </w:r>
      <w:r>
        <w:rPr>
          <w:spacing w:val="-4"/>
        </w:rPr>
        <w:t> </w:t>
      </w:r>
      <w:r>
        <w:rPr/>
        <w:t>our</w:t>
      </w:r>
      <w:r>
        <w:rPr>
          <w:spacing w:val="-3"/>
        </w:rPr>
        <w:t> </w:t>
      </w:r>
      <w:r>
        <w:rPr/>
        <w:t>members</w:t>
      </w:r>
      <w:r>
        <w:rPr>
          <w:spacing w:val="-3"/>
        </w:rPr>
        <w:t> </w:t>
      </w:r>
      <w:r>
        <w:rPr/>
        <w:t>–</w:t>
      </w:r>
      <w:r>
        <w:rPr>
          <w:spacing w:val="-3"/>
        </w:rPr>
        <w:t> </w:t>
      </w:r>
      <w:r>
        <w:rPr/>
        <w:t>people</w:t>
      </w:r>
      <w:r>
        <w:rPr>
          <w:spacing w:val="-3"/>
        </w:rPr>
        <w:t> </w:t>
      </w:r>
      <w:r>
        <w:rPr/>
        <w:t>living</w:t>
      </w:r>
      <w:r>
        <w:rPr>
          <w:spacing w:val="-3"/>
        </w:rPr>
        <w:t> </w:t>
      </w:r>
      <w:r>
        <w:rPr/>
        <w:t>with</w:t>
      </w:r>
      <w:r>
        <w:rPr>
          <w:spacing w:val="-4"/>
        </w:rPr>
        <w:t> </w:t>
      </w:r>
      <w:r>
        <w:rPr/>
        <w:t>brain</w:t>
      </w:r>
      <w:r>
        <w:rPr>
          <w:spacing w:val="-4"/>
        </w:rPr>
        <w:t> </w:t>
      </w:r>
      <w:r>
        <w:rPr/>
        <w:t>injury</w:t>
      </w:r>
      <w:r>
        <w:rPr>
          <w:spacing w:val="-3"/>
        </w:rPr>
        <w:t> </w:t>
      </w:r>
      <w:r>
        <w:rPr/>
        <w:t>–</w:t>
      </w:r>
      <w:r>
        <w:rPr>
          <w:spacing w:val="-3"/>
        </w:rPr>
        <w:t> </w:t>
      </w:r>
      <w:r>
        <w:rPr/>
        <w:t>and</w:t>
      </w:r>
      <w:r>
        <w:rPr>
          <w:spacing w:val="-4"/>
        </w:rPr>
        <w:t> </w:t>
      </w:r>
      <w:r>
        <w:rPr/>
        <w:t>ensuring</w:t>
      </w:r>
      <w:r>
        <w:rPr>
          <w:spacing w:val="-3"/>
        </w:rPr>
        <w:t> </w:t>
      </w:r>
      <w:r>
        <w:rPr/>
        <w:t>that</w:t>
      </w:r>
      <w:r>
        <w:rPr>
          <w:spacing w:val="-3"/>
        </w:rPr>
        <w:t> </w:t>
      </w:r>
      <w:r>
        <w:rPr/>
        <w:t>this</w:t>
      </w:r>
      <w:r>
        <w:rPr>
          <w:spacing w:val="-3"/>
        </w:rPr>
        <w:t> </w:t>
      </w:r>
      <w:r>
        <w:rPr/>
        <w:t>insight</w:t>
      </w:r>
      <w:r>
        <w:rPr>
          <w:spacing w:val="-3"/>
        </w:rPr>
        <w:t> </w:t>
      </w:r>
      <w:r>
        <w:rPr/>
        <w:t>informs strategic thinking.</w:t>
      </w:r>
    </w:p>
    <w:p>
      <w:pPr>
        <w:spacing w:after="0" w:line="307" w:lineRule="auto"/>
        <w:sectPr>
          <w:pgSz w:w="11910" w:h="16850"/>
          <w:pgMar w:header="0" w:footer="0" w:top="1740" w:bottom="0" w:left="0" w:right="0"/>
        </w:sectPr>
      </w:pPr>
    </w:p>
    <w:p>
      <w:pPr>
        <w:pStyle w:val="Heading2"/>
        <w:spacing w:before="571"/>
        <w:ind w:left="1145"/>
      </w:pPr>
      <w:r>
        <w:rPr>
          <w:color w:val="0053A3"/>
        </w:rPr>
        <w:t>We</w:t>
      </w:r>
      <w:r>
        <w:rPr>
          <w:color w:val="0053A3"/>
          <w:spacing w:val="-5"/>
        </w:rPr>
        <w:t> </w:t>
      </w:r>
      <w:r>
        <w:rPr>
          <w:color w:val="0053A3"/>
        </w:rPr>
        <w:t>are</w:t>
      </w:r>
      <w:r>
        <w:rPr>
          <w:color w:val="0053A3"/>
          <w:spacing w:val="-2"/>
        </w:rPr>
        <w:t> </w:t>
      </w:r>
      <w:r>
        <w:rPr>
          <w:color w:val="0053A3"/>
        </w:rPr>
        <w:t>looking</w:t>
      </w:r>
      <w:r>
        <w:rPr>
          <w:color w:val="0053A3"/>
          <w:spacing w:val="-3"/>
        </w:rPr>
        <w:t> </w:t>
      </w:r>
      <w:r>
        <w:rPr>
          <w:color w:val="0053A3"/>
        </w:rPr>
        <w:t>for</w:t>
      </w:r>
      <w:r>
        <w:rPr>
          <w:color w:val="0053A3"/>
          <w:spacing w:val="-2"/>
        </w:rPr>
        <w:t> </w:t>
      </w:r>
      <w:r>
        <w:rPr>
          <w:color w:val="0053A3"/>
        </w:rPr>
        <w:t>someone</w:t>
      </w:r>
      <w:r>
        <w:rPr>
          <w:color w:val="0053A3"/>
          <w:spacing w:val="-3"/>
        </w:rPr>
        <w:t> </w:t>
      </w:r>
      <w:r>
        <w:rPr>
          <w:color w:val="0053A3"/>
        </w:rPr>
        <w:t>who</w:t>
      </w:r>
      <w:r>
        <w:rPr>
          <w:color w:val="0053A3"/>
          <w:spacing w:val="-2"/>
        </w:rPr>
        <w:t> brings:</w:t>
      </w:r>
    </w:p>
    <w:p>
      <w:pPr>
        <w:pStyle w:val="BodyText"/>
        <w:spacing w:line="307" w:lineRule="auto" w:before="249"/>
        <w:ind w:left="1632" w:right="1316" w:hanging="232"/>
      </w:pPr>
      <w:r>
        <w:rPr>
          <w:position w:val="3"/>
        </w:rPr>
        <w:drawing>
          <wp:inline distT="0" distB="0" distL="0" distR="0">
            <wp:extent cx="38114" cy="38114"/>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A</w:t>
      </w:r>
      <w:r>
        <w:rPr>
          <w:spacing w:val="-4"/>
        </w:rPr>
        <w:t> </w:t>
      </w:r>
      <w:r>
        <w:rPr/>
        <w:t>strong</w:t>
      </w:r>
      <w:r>
        <w:rPr>
          <w:spacing w:val="-3"/>
        </w:rPr>
        <w:t> </w:t>
      </w:r>
      <w:r>
        <w:rPr/>
        <w:t>track</w:t>
      </w:r>
      <w:r>
        <w:rPr>
          <w:spacing w:val="-3"/>
        </w:rPr>
        <w:t> </w:t>
      </w:r>
      <w:r>
        <w:rPr/>
        <w:t>record</w:t>
      </w:r>
      <w:r>
        <w:rPr>
          <w:spacing w:val="-4"/>
        </w:rPr>
        <w:t> </w:t>
      </w:r>
      <w:r>
        <w:rPr/>
        <w:t>of</w:t>
      </w:r>
      <w:r>
        <w:rPr>
          <w:spacing w:val="-3"/>
        </w:rPr>
        <w:t> </w:t>
      </w:r>
      <w:r>
        <w:rPr/>
        <w:t>board-level</w:t>
      </w:r>
      <w:r>
        <w:rPr>
          <w:spacing w:val="-3"/>
        </w:rPr>
        <w:t> </w:t>
      </w:r>
      <w:r>
        <w:rPr/>
        <w:t>leadership</w:t>
      </w:r>
      <w:r>
        <w:rPr>
          <w:spacing w:val="-4"/>
        </w:rPr>
        <w:t> </w:t>
      </w:r>
      <w:r>
        <w:rPr/>
        <w:t>and</w:t>
      </w:r>
      <w:r>
        <w:rPr>
          <w:spacing w:val="-4"/>
        </w:rPr>
        <w:t> </w:t>
      </w:r>
      <w:r>
        <w:rPr/>
        <w:t>a</w:t>
      </w:r>
      <w:r>
        <w:rPr>
          <w:spacing w:val="-3"/>
        </w:rPr>
        <w:t> </w:t>
      </w:r>
      <w:r>
        <w:rPr/>
        <w:t>sound</w:t>
      </w:r>
      <w:r>
        <w:rPr>
          <w:spacing w:val="-4"/>
        </w:rPr>
        <w:t> </w:t>
      </w:r>
      <w:r>
        <w:rPr/>
        <w:t>understanding</w:t>
      </w:r>
      <w:r>
        <w:rPr>
          <w:spacing w:val="-3"/>
        </w:rPr>
        <w:t> </w:t>
      </w:r>
      <w:r>
        <w:rPr/>
        <w:t>of</w:t>
      </w:r>
      <w:r>
        <w:rPr>
          <w:spacing w:val="-3"/>
        </w:rPr>
        <w:t> </w:t>
      </w:r>
      <w:r>
        <w:rPr/>
        <w:t>good governance in the charity sector.</w:t>
      </w:r>
    </w:p>
    <w:p>
      <w:pPr>
        <w:pStyle w:val="BodyText"/>
        <w:spacing w:line="315" w:lineRule="exact"/>
        <w:ind w:left="1401"/>
      </w:pPr>
      <w:r>
        <w:rPr>
          <w:position w:val="3"/>
        </w:rPr>
        <w:drawing>
          <wp:inline distT="0" distB="0" distL="0" distR="0">
            <wp:extent cx="38114" cy="38114"/>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3"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t>Experience of transformation and organisational development.</w:t>
      </w:r>
    </w:p>
    <w:p>
      <w:pPr>
        <w:pStyle w:val="BodyText"/>
        <w:spacing w:line="307" w:lineRule="auto" w:before="88"/>
        <w:ind w:left="1632" w:right="1316" w:hanging="232"/>
      </w:pPr>
      <w:r>
        <w:rPr>
          <w:position w:val="3"/>
        </w:rPr>
        <w:drawing>
          <wp:inline distT="0" distB="0" distL="0" distR="0">
            <wp:extent cx="38114" cy="38114"/>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3"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t>Excellent</w:t>
      </w:r>
      <w:r>
        <w:rPr>
          <w:spacing w:val="-3"/>
        </w:rPr>
        <w:t> </w:t>
      </w:r>
      <w:r>
        <w:rPr/>
        <w:t>communication</w:t>
      </w:r>
      <w:r>
        <w:rPr>
          <w:spacing w:val="-4"/>
        </w:rPr>
        <w:t> </w:t>
      </w:r>
      <w:r>
        <w:rPr/>
        <w:t>and</w:t>
      </w:r>
      <w:r>
        <w:rPr>
          <w:spacing w:val="-4"/>
        </w:rPr>
        <w:t> </w:t>
      </w:r>
      <w:r>
        <w:rPr/>
        <w:t>chairing</w:t>
      </w:r>
      <w:r>
        <w:rPr>
          <w:spacing w:val="-3"/>
        </w:rPr>
        <w:t> </w:t>
      </w:r>
      <w:r>
        <w:rPr/>
        <w:t>skills</w:t>
      </w:r>
      <w:r>
        <w:rPr>
          <w:spacing w:val="-3"/>
        </w:rPr>
        <w:t> </w:t>
      </w:r>
      <w:r>
        <w:rPr/>
        <w:t>–</w:t>
      </w:r>
      <w:r>
        <w:rPr>
          <w:spacing w:val="-3"/>
        </w:rPr>
        <w:t> </w:t>
      </w:r>
      <w:r>
        <w:rPr/>
        <w:t>able</w:t>
      </w:r>
      <w:r>
        <w:rPr>
          <w:spacing w:val="-3"/>
        </w:rPr>
        <w:t> </w:t>
      </w:r>
      <w:r>
        <w:rPr/>
        <w:t>to</w:t>
      </w:r>
      <w:r>
        <w:rPr>
          <w:spacing w:val="-4"/>
        </w:rPr>
        <w:t> </w:t>
      </w:r>
      <w:r>
        <w:rPr/>
        <w:t>ask</w:t>
      </w:r>
      <w:r>
        <w:rPr>
          <w:spacing w:val="-3"/>
        </w:rPr>
        <w:t> </w:t>
      </w:r>
      <w:r>
        <w:rPr/>
        <w:t>thoughtful,</w:t>
      </w:r>
      <w:r>
        <w:rPr>
          <w:spacing w:val="-3"/>
        </w:rPr>
        <w:t> </w:t>
      </w:r>
      <w:r>
        <w:rPr/>
        <w:t>challenging questions and facilitate productive Board discussions.</w:t>
      </w:r>
    </w:p>
    <w:p>
      <w:pPr>
        <w:pStyle w:val="BodyText"/>
        <w:spacing w:line="315" w:lineRule="exact"/>
        <w:ind w:left="1401"/>
      </w:pPr>
      <w:r>
        <w:rPr>
          <w:position w:val="3"/>
        </w:rPr>
        <w:drawing>
          <wp:inline distT="0" distB="0" distL="0" distR="0">
            <wp:extent cx="38114" cy="38114"/>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3"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t>Extensive understanding of charity finances and risk oversight.</w:t>
      </w:r>
    </w:p>
    <w:p>
      <w:pPr>
        <w:pStyle w:val="BodyText"/>
        <w:spacing w:line="307" w:lineRule="auto" w:before="88"/>
        <w:ind w:left="1632" w:right="1316" w:hanging="232"/>
      </w:pPr>
      <w:r>
        <w:rPr>
          <w:position w:val="3"/>
        </w:rPr>
        <w:drawing>
          <wp:inline distT="0" distB="0" distL="0" distR="0">
            <wp:extent cx="38114" cy="38114"/>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3"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The</w:t>
      </w:r>
      <w:r>
        <w:rPr>
          <w:spacing w:val="-3"/>
        </w:rPr>
        <w:t> </w:t>
      </w:r>
      <w:r>
        <w:rPr/>
        <w:t>ability</w:t>
      </w:r>
      <w:r>
        <w:rPr>
          <w:spacing w:val="-3"/>
        </w:rPr>
        <w:t> </w:t>
      </w:r>
      <w:r>
        <w:rPr/>
        <w:t>to</w:t>
      </w:r>
      <w:r>
        <w:rPr>
          <w:spacing w:val="-4"/>
        </w:rPr>
        <w:t> </w:t>
      </w:r>
      <w:r>
        <w:rPr/>
        <w:t>work</w:t>
      </w:r>
      <w:r>
        <w:rPr>
          <w:spacing w:val="-3"/>
        </w:rPr>
        <w:t> </w:t>
      </w:r>
      <w:r>
        <w:rPr/>
        <w:t>collaboratively</w:t>
      </w:r>
      <w:r>
        <w:rPr>
          <w:spacing w:val="-3"/>
        </w:rPr>
        <w:t> </w:t>
      </w:r>
      <w:r>
        <w:rPr/>
        <w:t>with</w:t>
      </w:r>
      <w:r>
        <w:rPr>
          <w:spacing w:val="-4"/>
        </w:rPr>
        <w:t> </w:t>
      </w:r>
      <w:r>
        <w:rPr/>
        <w:t>the</w:t>
      </w:r>
      <w:r>
        <w:rPr>
          <w:spacing w:val="-3"/>
        </w:rPr>
        <w:t> </w:t>
      </w:r>
      <w:r>
        <w:rPr/>
        <w:t>Chief</w:t>
      </w:r>
      <w:r>
        <w:rPr>
          <w:spacing w:val="-3"/>
        </w:rPr>
        <w:t> </w:t>
      </w:r>
      <w:r>
        <w:rPr/>
        <w:t>Executive</w:t>
      </w:r>
      <w:r>
        <w:rPr>
          <w:spacing w:val="-3"/>
        </w:rPr>
        <w:t> </w:t>
      </w:r>
      <w:r>
        <w:rPr/>
        <w:t>to</w:t>
      </w:r>
      <w:r>
        <w:rPr>
          <w:spacing w:val="-4"/>
        </w:rPr>
        <w:t> </w:t>
      </w:r>
      <w:r>
        <w:rPr/>
        <w:t>shape</w:t>
      </w:r>
      <w:r>
        <w:rPr>
          <w:spacing w:val="-3"/>
        </w:rPr>
        <w:t> </w:t>
      </w:r>
      <w:r>
        <w:rPr/>
        <w:t>and</w:t>
      </w:r>
      <w:r>
        <w:rPr>
          <w:spacing w:val="-4"/>
        </w:rPr>
        <w:t> </w:t>
      </w:r>
      <w:r>
        <w:rPr/>
        <w:t>monitor organisational goals, policies and performance.</w:t>
      </w:r>
    </w:p>
    <w:p>
      <w:pPr>
        <w:pStyle w:val="BodyText"/>
        <w:spacing w:line="315" w:lineRule="exact"/>
        <w:ind w:left="1401"/>
      </w:pPr>
      <w:r>
        <w:rPr>
          <w:position w:val="3"/>
        </w:rPr>
        <w:drawing>
          <wp:inline distT="0" distB="0" distL="0" distR="0">
            <wp:extent cx="38114" cy="38114"/>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3"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t>A natural, down-to-earth style – personable, non-hierarchical and approachable.</w:t>
      </w:r>
    </w:p>
    <w:p>
      <w:pPr>
        <w:pStyle w:val="BodyText"/>
        <w:spacing w:line="307" w:lineRule="auto" w:before="88"/>
        <w:ind w:left="1632" w:right="1110" w:hanging="232"/>
      </w:pPr>
      <w:r>
        <w:rPr>
          <w:position w:val="3"/>
        </w:rPr>
        <w:drawing>
          <wp:inline distT="0" distB="0" distL="0" distR="0">
            <wp:extent cx="38114" cy="38114"/>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3"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t>A</w:t>
      </w:r>
      <w:r>
        <w:rPr>
          <w:spacing w:val="-3"/>
        </w:rPr>
        <w:t> </w:t>
      </w:r>
      <w:r>
        <w:rPr/>
        <w:t>commitment</w:t>
      </w:r>
      <w:r>
        <w:rPr>
          <w:spacing w:val="-2"/>
        </w:rPr>
        <w:t> </w:t>
      </w:r>
      <w:r>
        <w:rPr/>
        <w:t>to</w:t>
      </w:r>
      <w:r>
        <w:rPr>
          <w:spacing w:val="-3"/>
        </w:rPr>
        <w:t> </w:t>
      </w:r>
      <w:r>
        <w:rPr/>
        <w:t>community</w:t>
      </w:r>
      <w:r>
        <w:rPr>
          <w:spacing w:val="-2"/>
        </w:rPr>
        <w:t> </w:t>
      </w:r>
      <w:r>
        <w:rPr/>
        <w:t>–</w:t>
      </w:r>
      <w:r>
        <w:rPr>
          <w:spacing w:val="-2"/>
        </w:rPr>
        <w:t> </w:t>
      </w:r>
      <w:r>
        <w:rPr/>
        <w:t>with</w:t>
      </w:r>
      <w:r>
        <w:rPr>
          <w:spacing w:val="-2"/>
        </w:rPr>
        <w:t> </w:t>
      </w:r>
      <w:r>
        <w:rPr/>
        <w:t>lived</w:t>
      </w:r>
      <w:r>
        <w:rPr>
          <w:spacing w:val="-3"/>
        </w:rPr>
        <w:t> </w:t>
      </w:r>
      <w:r>
        <w:rPr/>
        <w:t>or</w:t>
      </w:r>
      <w:r>
        <w:rPr>
          <w:spacing w:val="-2"/>
        </w:rPr>
        <w:t> </w:t>
      </w:r>
      <w:r>
        <w:rPr/>
        <w:t>professional</w:t>
      </w:r>
      <w:r>
        <w:rPr>
          <w:spacing w:val="-2"/>
        </w:rPr>
        <w:t> </w:t>
      </w:r>
      <w:r>
        <w:rPr/>
        <w:t>experience</w:t>
      </w:r>
      <w:r>
        <w:rPr>
          <w:spacing w:val="-2"/>
        </w:rPr>
        <w:t> </w:t>
      </w:r>
      <w:r>
        <w:rPr/>
        <w:t>of</w:t>
      </w:r>
      <w:r>
        <w:rPr>
          <w:spacing w:val="-2"/>
        </w:rPr>
        <w:t> </w:t>
      </w:r>
      <w:r>
        <w:rPr/>
        <w:t>brain</w:t>
      </w:r>
      <w:r>
        <w:rPr>
          <w:spacing w:val="-3"/>
        </w:rPr>
        <w:t> </w:t>
      </w:r>
      <w:r>
        <w:rPr/>
        <w:t>injury,</w:t>
      </w:r>
      <w:r>
        <w:rPr>
          <w:spacing w:val="-2"/>
        </w:rPr>
        <w:t> </w:t>
      </w:r>
      <w:r>
        <w:rPr/>
        <w:t>or a clear understanding of its impact.</w:t>
      </w:r>
    </w:p>
    <w:p>
      <w:pPr>
        <w:pStyle w:val="BodyText"/>
        <w:spacing w:line="307" w:lineRule="auto"/>
        <w:ind w:left="1632" w:right="1316" w:hanging="232"/>
      </w:pPr>
      <w:r>
        <w:rPr>
          <w:position w:val="3"/>
        </w:rPr>
        <w:drawing>
          <wp:inline distT="0" distB="0" distL="0" distR="0">
            <wp:extent cx="38114" cy="38114"/>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3"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A</w:t>
      </w:r>
      <w:r>
        <w:rPr>
          <w:spacing w:val="-3"/>
        </w:rPr>
        <w:t> </w:t>
      </w:r>
      <w:r>
        <w:rPr/>
        <w:t>values-led</w:t>
      </w:r>
      <w:r>
        <w:rPr>
          <w:spacing w:val="-3"/>
        </w:rPr>
        <w:t> </w:t>
      </w:r>
      <w:r>
        <w:rPr/>
        <w:t>approach</w:t>
      </w:r>
      <w:r>
        <w:rPr>
          <w:spacing w:val="-3"/>
        </w:rPr>
        <w:t> </w:t>
      </w:r>
      <w:r>
        <w:rPr/>
        <w:t>and</w:t>
      </w:r>
      <w:r>
        <w:rPr>
          <w:spacing w:val="-3"/>
        </w:rPr>
        <w:t> </w:t>
      </w:r>
      <w:r>
        <w:rPr/>
        <w:t>belief</w:t>
      </w:r>
      <w:r>
        <w:rPr>
          <w:spacing w:val="-2"/>
        </w:rPr>
        <w:t> </w:t>
      </w:r>
      <w:r>
        <w:rPr/>
        <w:t>in</w:t>
      </w:r>
      <w:r>
        <w:rPr>
          <w:spacing w:val="-3"/>
        </w:rPr>
        <w:t> </w:t>
      </w:r>
      <w:r>
        <w:rPr/>
        <w:t>the</w:t>
      </w:r>
      <w:r>
        <w:rPr>
          <w:spacing w:val="-2"/>
        </w:rPr>
        <w:t> </w:t>
      </w:r>
      <w:r>
        <w:rPr/>
        <w:t>power</w:t>
      </w:r>
      <w:r>
        <w:rPr>
          <w:spacing w:val="-2"/>
        </w:rPr>
        <w:t> </w:t>
      </w:r>
      <w:r>
        <w:rPr/>
        <w:t>of</w:t>
      </w:r>
      <w:r>
        <w:rPr>
          <w:spacing w:val="-2"/>
        </w:rPr>
        <w:t> </w:t>
      </w:r>
      <w:r>
        <w:rPr/>
        <w:t>human</w:t>
      </w:r>
      <w:r>
        <w:rPr>
          <w:spacing w:val="-3"/>
        </w:rPr>
        <w:t> </w:t>
      </w:r>
      <w:r>
        <w:rPr/>
        <w:t>relationships</w:t>
      </w:r>
      <w:r>
        <w:rPr>
          <w:spacing w:val="-2"/>
        </w:rPr>
        <w:t> </w:t>
      </w:r>
      <w:r>
        <w:rPr/>
        <w:t>to</w:t>
      </w:r>
      <w:r>
        <w:rPr>
          <w:spacing w:val="-3"/>
        </w:rPr>
        <w:t> </w:t>
      </w:r>
      <w:r>
        <w:rPr/>
        <w:t>drive strategic outcomes.</w:t>
      </w:r>
    </w:p>
    <w:p>
      <w:pPr>
        <w:pStyle w:val="BodyText"/>
        <w:spacing w:before="83"/>
      </w:pPr>
    </w:p>
    <w:p>
      <w:pPr>
        <w:pStyle w:val="BodyText"/>
        <w:spacing w:line="307" w:lineRule="auto"/>
        <w:ind w:left="1190" w:right="1110"/>
      </w:pPr>
      <w:r>
        <w:rPr/>
        <w:t>The</w:t>
      </w:r>
      <w:r>
        <w:rPr>
          <w:spacing w:val="-3"/>
        </w:rPr>
        <w:t> </w:t>
      </w:r>
      <w:r>
        <w:rPr/>
        <w:t>Chair</w:t>
      </w:r>
      <w:r>
        <w:rPr>
          <w:spacing w:val="-3"/>
        </w:rPr>
        <w:t> </w:t>
      </w:r>
      <w:r>
        <w:rPr/>
        <w:t>will</w:t>
      </w:r>
      <w:r>
        <w:rPr>
          <w:spacing w:val="-3"/>
        </w:rPr>
        <w:t> </w:t>
      </w:r>
      <w:r>
        <w:rPr/>
        <w:t>also</w:t>
      </w:r>
      <w:r>
        <w:rPr>
          <w:spacing w:val="-4"/>
        </w:rPr>
        <w:t> </w:t>
      </w:r>
      <w:r>
        <w:rPr/>
        <w:t>help</w:t>
      </w:r>
      <w:r>
        <w:rPr>
          <w:spacing w:val="-4"/>
        </w:rPr>
        <w:t> </w:t>
      </w:r>
      <w:r>
        <w:rPr/>
        <w:t>foster</w:t>
      </w:r>
      <w:r>
        <w:rPr>
          <w:spacing w:val="-3"/>
        </w:rPr>
        <w:t> </w:t>
      </w:r>
      <w:r>
        <w:rPr/>
        <w:t>relationships</w:t>
      </w:r>
      <w:r>
        <w:rPr>
          <w:spacing w:val="-3"/>
        </w:rPr>
        <w:t> </w:t>
      </w:r>
      <w:r>
        <w:rPr/>
        <w:t>with</w:t>
      </w:r>
      <w:r>
        <w:rPr>
          <w:spacing w:val="-4"/>
        </w:rPr>
        <w:t> </w:t>
      </w:r>
      <w:r>
        <w:rPr/>
        <w:t>partners,</w:t>
      </w:r>
      <w:r>
        <w:rPr>
          <w:spacing w:val="-3"/>
        </w:rPr>
        <w:t> </w:t>
      </w:r>
      <w:r>
        <w:rPr/>
        <w:t>funders</w:t>
      </w:r>
      <w:r>
        <w:rPr>
          <w:spacing w:val="-3"/>
        </w:rPr>
        <w:t> </w:t>
      </w:r>
      <w:r>
        <w:rPr/>
        <w:t>and</w:t>
      </w:r>
      <w:r>
        <w:rPr>
          <w:spacing w:val="-4"/>
        </w:rPr>
        <w:t> </w:t>
      </w:r>
      <w:r>
        <w:rPr/>
        <w:t>supporters,</w:t>
      </w:r>
      <w:r>
        <w:rPr>
          <w:spacing w:val="-3"/>
        </w:rPr>
        <w:t> </w:t>
      </w:r>
      <w:r>
        <w:rPr/>
        <w:t>helping to strengthen Headway East London’s reputation and long-term sustainability.</w:t>
      </w:r>
    </w:p>
    <w:p>
      <w:pPr>
        <w:pStyle w:val="Heading2"/>
        <w:spacing w:before="512"/>
        <w:ind w:left="1176"/>
      </w:pPr>
      <w:r>
        <w:rPr>
          <w:color w:val="0053A3"/>
        </w:rPr>
        <w:t>Time </w:t>
      </w:r>
      <w:r>
        <w:rPr>
          <w:color w:val="0053A3"/>
          <w:spacing w:val="-2"/>
        </w:rPr>
        <w:t>Commitment</w:t>
      </w:r>
    </w:p>
    <w:p>
      <w:pPr>
        <w:pStyle w:val="BodyText"/>
        <w:spacing w:line="307" w:lineRule="auto" w:before="120"/>
        <w:ind w:left="1616" w:right="1110" w:hanging="231"/>
      </w:pPr>
      <w:r>
        <w:rPr>
          <w:position w:val="3"/>
        </w:rPr>
        <w:drawing>
          <wp:inline distT="0" distB="0" distL="0" distR="0">
            <wp:extent cx="38114" cy="3811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3"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The Board meets at least 5 times a year in person. In addition to these meetings the Chair is also expected to attend other committee meetings, i.e. the Finance and Audit </w:t>
      </w:r>
      <w:r>
        <w:rPr>
          <w:spacing w:val="-2"/>
        </w:rPr>
        <w:t>Committee.</w:t>
      </w:r>
    </w:p>
    <w:p>
      <w:pPr>
        <w:pStyle w:val="BodyText"/>
        <w:spacing w:line="307" w:lineRule="auto"/>
        <w:ind w:left="1616" w:right="1361" w:hanging="231"/>
      </w:pPr>
      <w:r>
        <w:rPr>
          <w:position w:val="3"/>
        </w:rPr>
        <w:drawing>
          <wp:inline distT="0" distB="0" distL="0" distR="0">
            <wp:extent cx="38114" cy="38114"/>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It is important that the Chair can visit Headway locations and be available to the Chief Executive and other senior staff members on a regular basis.</w:t>
      </w:r>
    </w:p>
    <w:p>
      <w:pPr>
        <w:pStyle w:val="BodyText"/>
        <w:spacing w:line="315" w:lineRule="exact"/>
        <w:ind w:left="1386"/>
      </w:pPr>
      <w:r>
        <w:rPr>
          <w:position w:val="3"/>
        </w:rPr>
        <w:drawing>
          <wp:inline distT="0" distB="0" distL="0" distR="0">
            <wp:extent cx="38114" cy="38114"/>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3"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40"/>
          <w:sz w:val="20"/>
        </w:rPr>
        <w:t>  </w:t>
      </w:r>
      <w:r>
        <w:rPr/>
        <w:t>The Chair will be required to commit up to 5hrs per month to the organisation.</w:t>
      </w:r>
    </w:p>
    <w:p>
      <w:pPr>
        <w:pStyle w:val="BodyText"/>
        <w:spacing w:before="172"/>
      </w:pPr>
    </w:p>
    <w:p>
      <w:pPr>
        <w:pStyle w:val="BodyText"/>
        <w:spacing w:line="307" w:lineRule="auto"/>
        <w:ind w:left="1176" w:right="1316"/>
      </w:pPr>
      <w:r>
        <w:rPr/>
        <w:t>The position of Chair of</w:t>
      </w:r>
      <w:r>
        <w:rPr>
          <w:spacing w:val="40"/>
        </w:rPr>
        <w:t> </w:t>
      </w:r>
      <w:r>
        <w:rPr/>
        <w:t>Trustees is voluntary but reasonable expenses will be </w:t>
      </w:r>
      <w:r>
        <w:rPr>
          <w:spacing w:val="-2"/>
        </w:rPr>
        <w:t>reimbursed.</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0"/>
        <w:rPr>
          <w:sz w:val="18"/>
        </w:rPr>
      </w:pPr>
    </w:p>
    <w:p>
      <w:pPr>
        <w:spacing w:before="0"/>
        <w:ind w:left="0" w:right="653" w:firstLine="0"/>
        <w:jc w:val="right"/>
        <w:rPr>
          <w:sz w:val="18"/>
        </w:rPr>
      </w:pPr>
      <w:r>
        <w:rPr>
          <w:spacing w:val="-2"/>
          <w:sz w:val="18"/>
        </w:rPr>
        <w:t>Registered</w:t>
      </w:r>
      <w:r>
        <w:rPr>
          <w:spacing w:val="-4"/>
          <w:sz w:val="18"/>
        </w:rPr>
        <w:t> </w:t>
      </w:r>
      <w:r>
        <w:rPr>
          <w:spacing w:val="-2"/>
          <w:sz w:val="18"/>
        </w:rPr>
        <w:t>Charity No: 1083910.</w:t>
      </w:r>
    </w:p>
    <w:p>
      <w:pPr>
        <w:spacing w:after="0"/>
        <w:jc w:val="right"/>
        <w:rPr>
          <w:sz w:val="18"/>
        </w:rPr>
        <w:sectPr>
          <w:pgSz w:w="11910" w:h="16850"/>
          <w:pgMar w:header="0" w:footer="0" w:top="1740" w:bottom="0" w:left="0" w:right="0"/>
        </w:sectPr>
      </w:pPr>
    </w:p>
    <w:p>
      <w:pPr>
        <w:pStyle w:val="BodyText"/>
        <w:rPr>
          <w:sz w:val="50"/>
        </w:rPr>
      </w:pPr>
      <w:r>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5971097</wp:posOffset>
                </wp:positionV>
                <wp:extent cx="7562850" cy="472567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562850" cy="4725670"/>
                          <a:chExt cx="7562850" cy="4725670"/>
                        </a:xfrm>
                      </wpg:grpSpPr>
                      <pic:pic>
                        <pic:nvPicPr>
                          <pic:cNvPr id="30" name="Image 30"/>
                          <pic:cNvPicPr/>
                        </pic:nvPicPr>
                        <pic:blipFill>
                          <a:blip r:embed="rId15" cstate="print"/>
                          <a:stretch>
                            <a:fillRect/>
                          </a:stretch>
                        </pic:blipFill>
                        <pic:spPr>
                          <a:xfrm>
                            <a:off x="0" y="0"/>
                            <a:ext cx="7562849" cy="4725476"/>
                          </a:xfrm>
                          <a:prstGeom prst="rect">
                            <a:avLst/>
                          </a:prstGeom>
                        </pic:spPr>
                      </pic:pic>
                      <wps:wsp>
                        <wps:cNvPr id="31" name="Textbox 31"/>
                        <wps:cNvSpPr txBox="1"/>
                        <wps:spPr>
                          <a:xfrm>
                            <a:off x="5676585" y="4463715"/>
                            <a:ext cx="1483360" cy="114935"/>
                          </a:xfrm>
                          <a:prstGeom prst="rect">
                            <a:avLst/>
                          </a:prstGeom>
                        </wps:spPr>
                        <wps:txbx>
                          <w:txbxContent>
                            <w:p>
                              <w:pPr>
                                <w:spacing w:line="180" w:lineRule="exact" w:before="0"/>
                                <w:ind w:left="0" w:right="0" w:firstLine="0"/>
                                <w:jc w:val="left"/>
                                <w:rPr>
                                  <w:sz w:val="18"/>
                                </w:rPr>
                              </w:pPr>
                              <w:r>
                                <w:rPr>
                                  <w:color w:val="FFFFFF"/>
                                  <w:spacing w:val="-2"/>
                                  <w:sz w:val="18"/>
                                </w:rPr>
                                <w:t>Registered</w:t>
                              </w:r>
                              <w:r>
                                <w:rPr>
                                  <w:color w:val="FFFFFF"/>
                                  <w:spacing w:val="-4"/>
                                  <w:sz w:val="18"/>
                                </w:rPr>
                                <w:t> </w:t>
                              </w:r>
                              <w:r>
                                <w:rPr>
                                  <w:color w:val="FFFFFF"/>
                                  <w:spacing w:val="-2"/>
                                  <w:sz w:val="18"/>
                                </w:rPr>
                                <w:t>Charity No: 1083910.</w:t>
                              </w:r>
                            </w:p>
                          </w:txbxContent>
                        </wps:txbx>
                        <wps:bodyPr wrap="square" lIns="0" tIns="0" rIns="0" bIns="0" rtlCol="0">
                          <a:noAutofit/>
                        </wps:bodyPr>
                      </wps:wsp>
                    </wpg:wgp>
                  </a:graphicData>
                </a:graphic>
              </wp:anchor>
            </w:drawing>
          </mc:Choice>
          <mc:Fallback>
            <w:pict>
              <v:group style="position:absolute;margin-left:.0pt;margin-top:470.165192pt;width:595.5pt;height:372.1pt;mso-position-horizontal-relative:page;mso-position-vertical-relative:page;z-index:15731200" id="docshapegroup18" coordorigin="0,9403" coordsize="11910,7442">
                <v:shape style="position:absolute;left:0;top:9403;width:11910;height:7442" type="#_x0000_t75" id="docshape19" stroked="false">
                  <v:imagedata r:id="rId15" o:title=""/>
                </v:shape>
                <v:shape style="position:absolute;left:8939;top:16432;width:2336;height:181" type="#_x0000_t202" id="docshape20" filled="false" stroked="false">
                  <v:textbox inset="0,0,0,0">
                    <w:txbxContent>
                      <w:p>
                        <w:pPr>
                          <w:spacing w:line="180" w:lineRule="exact" w:before="0"/>
                          <w:ind w:left="0" w:right="0" w:firstLine="0"/>
                          <w:jc w:val="left"/>
                          <w:rPr>
                            <w:sz w:val="18"/>
                          </w:rPr>
                        </w:pPr>
                        <w:r>
                          <w:rPr>
                            <w:color w:val="FFFFFF"/>
                            <w:spacing w:val="-2"/>
                            <w:sz w:val="18"/>
                          </w:rPr>
                          <w:t>Registered</w:t>
                        </w:r>
                        <w:r>
                          <w:rPr>
                            <w:color w:val="FFFFFF"/>
                            <w:spacing w:val="-4"/>
                            <w:sz w:val="18"/>
                          </w:rPr>
                          <w:t> </w:t>
                        </w:r>
                        <w:r>
                          <w:rPr>
                            <w:color w:val="FFFFFF"/>
                            <w:spacing w:val="-2"/>
                            <w:sz w:val="18"/>
                          </w:rPr>
                          <w:t>Charity No: 1083910.</w:t>
                        </w:r>
                      </w:p>
                    </w:txbxContent>
                  </v:textbox>
                  <w10:wrap type="none"/>
                </v:shape>
                <w10:wrap type="none"/>
              </v:group>
            </w:pict>
          </mc:Fallback>
        </mc:AlternateContent>
      </w:r>
    </w:p>
    <w:p>
      <w:pPr>
        <w:pStyle w:val="BodyText"/>
        <w:rPr>
          <w:sz w:val="50"/>
        </w:rPr>
      </w:pPr>
    </w:p>
    <w:p>
      <w:pPr>
        <w:pStyle w:val="BodyText"/>
        <w:spacing w:before="207"/>
        <w:rPr>
          <w:sz w:val="50"/>
        </w:rPr>
      </w:pPr>
    </w:p>
    <w:p>
      <w:pPr>
        <w:pStyle w:val="Heading2"/>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ragraph">
                  <wp:posOffset>-1295180</wp:posOffset>
                </wp:positionV>
                <wp:extent cx="7562850" cy="111315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7562850" cy="1113155"/>
                          <a:chExt cx="7562850" cy="1113155"/>
                        </a:xfrm>
                      </wpg:grpSpPr>
                      <pic:pic>
                        <pic:nvPicPr>
                          <pic:cNvPr id="33" name="Image 33"/>
                          <pic:cNvPicPr/>
                        </pic:nvPicPr>
                        <pic:blipFill>
                          <a:blip r:embed="rId16" cstate="print"/>
                          <a:stretch>
                            <a:fillRect/>
                          </a:stretch>
                        </pic:blipFill>
                        <pic:spPr>
                          <a:xfrm>
                            <a:off x="0" y="0"/>
                            <a:ext cx="7562760" cy="1112893"/>
                          </a:xfrm>
                          <a:prstGeom prst="rect">
                            <a:avLst/>
                          </a:prstGeom>
                        </pic:spPr>
                      </pic:pic>
                      <pic:pic>
                        <pic:nvPicPr>
                          <pic:cNvPr id="34" name="Image 34"/>
                          <pic:cNvPicPr/>
                        </pic:nvPicPr>
                        <pic:blipFill>
                          <a:blip r:embed="rId17" cstate="print"/>
                          <a:stretch>
                            <a:fillRect/>
                          </a:stretch>
                        </pic:blipFill>
                        <pic:spPr>
                          <a:xfrm>
                            <a:off x="200230" y="183919"/>
                            <a:ext cx="1438817" cy="667001"/>
                          </a:xfrm>
                          <a:prstGeom prst="rect">
                            <a:avLst/>
                          </a:prstGeom>
                        </pic:spPr>
                      </pic:pic>
                      <wps:wsp>
                        <wps:cNvPr id="35" name="Textbox 35"/>
                        <wps:cNvSpPr txBox="1"/>
                        <wps:spPr>
                          <a:xfrm>
                            <a:off x="0" y="0"/>
                            <a:ext cx="7562850" cy="1113155"/>
                          </a:xfrm>
                          <a:prstGeom prst="rect">
                            <a:avLst/>
                          </a:prstGeom>
                        </wps:spPr>
                        <wps:txbx>
                          <w:txbxContent>
                            <w:p>
                              <w:pPr>
                                <w:spacing w:before="393"/>
                                <w:ind w:left="1539" w:right="1137" w:firstLine="0"/>
                                <w:jc w:val="center"/>
                                <w:rPr>
                                  <w:sz w:val="60"/>
                                </w:rPr>
                              </w:pPr>
                              <w:r>
                                <w:rPr>
                                  <w:color w:val="0053A3"/>
                                  <w:sz w:val="60"/>
                                </w:rPr>
                                <w:t>A</w:t>
                              </w:r>
                              <w:r>
                                <w:rPr>
                                  <w:color w:val="0053A3"/>
                                  <w:spacing w:val="-9"/>
                                  <w:sz w:val="60"/>
                                </w:rPr>
                                <w:t> </w:t>
                              </w:r>
                              <w:r>
                                <w:rPr>
                                  <w:color w:val="0053A3"/>
                                  <w:sz w:val="60"/>
                                </w:rPr>
                                <w:t>letter</w:t>
                              </w:r>
                              <w:r>
                                <w:rPr>
                                  <w:color w:val="0053A3"/>
                                  <w:spacing w:val="-8"/>
                                  <w:sz w:val="60"/>
                                </w:rPr>
                                <w:t> </w:t>
                              </w:r>
                              <w:r>
                                <w:rPr>
                                  <w:color w:val="0053A3"/>
                                  <w:sz w:val="60"/>
                                </w:rPr>
                                <w:t>from</w:t>
                              </w:r>
                              <w:r>
                                <w:rPr>
                                  <w:color w:val="0053A3"/>
                                  <w:spacing w:val="-8"/>
                                  <w:sz w:val="60"/>
                                </w:rPr>
                                <w:t> </w:t>
                              </w:r>
                              <w:r>
                                <w:rPr>
                                  <w:color w:val="0053A3"/>
                                  <w:sz w:val="60"/>
                                </w:rPr>
                                <w:t>our</w:t>
                              </w:r>
                              <w:r>
                                <w:rPr>
                                  <w:color w:val="0053A3"/>
                                  <w:spacing w:val="-9"/>
                                  <w:sz w:val="60"/>
                                </w:rPr>
                                <w:t> </w:t>
                              </w:r>
                              <w:r>
                                <w:rPr>
                                  <w:color w:val="0053A3"/>
                                  <w:spacing w:val="-2"/>
                                  <w:sz w:val="60"/>
                                </w:rPr>
                                <w:t>members</w:t>
                              </w:r>
                            </w:p>
                          </w:txbxContent>
                        </wps:txbx>
                        <wps:bodyPr wrap="square" lIns="0" tIns="0" rIns="0" bIns="0" rtlCol="0">
                          <a:noAutofit/>
                        </wps:bodyPr>
                      </wps:wsp>
                    </wpg:wgp>
                  </a:graphicData>
                </a:graphic>
              </wp:anchor>
            </w:drawing>
          </mc:Choice>
          <mc:Fallback>
            <w:pict>
              <v:group style="position:absolute;margin-left:0pt;margin-top:-101.982697pt;width:595.5pt;height:87.65pt;mso-position-horizontal-relative:page;mso-position-vertical-relative:paragraph;z-index:15730688" id="docshapegroup21" coordorigin="0,-2040" coordsize="11910,1753">
                <v:shape style="position:absolute;left:0;top:-2040;width:11910;height:1753" type="#_x0000_t75" id="docshape22" stroked="false">
                  <v:imagedata r:id="rId16" o:title=""/>
                </v:shape>
                <v:shape style="position:absolute;left:315;top:-1751;width:2266;height:1051" type="#_x0000_t75" id="docshape23" stroked="false">
                  <v:imagedata r:id="rId17" o:title=""/>
                </v:shape>
                <v:shape style="position:absolute;left:0;top:-2040;width:11910;height:1753" type="#_x0000_t202" id="docshape24" filled="false" stroked="false">
                  <v:textbox inset="0,0,0,0">
                    <w:txbxContent>
                      <w:p>
                        <w:pPr>
                          <w:spacing w:before="393"/>
                          <w:ind w:left="1539" w:right="1137" w:firstLine="0"/>
                          <w:jc w:val="center"/>
                          <w:rPr>
                            <w:sz w:val="60"/>
                          </w:rPr>
                        </w:pPr>
                        <w:r>
                          <w:rPr>
                            <w:color w:val="0053A3"/>
                            <w:sz w:val="60"/>
                          </w:rPr>
                          <w:t>A</w:t>
                        </w:r>
                        <w:r>
                          <w:rPr>
                            <w:color w:val="0053A3"/>
                            <w:spacing w:val="-9"/>
                            <w:sz w:val="60"/>
                          </w:rPr>
                          <w:t> </w:t>
                        </w:r>
                        <w:r>
                          <w:rPr>
                            <w:color w:val="0053A3"/>
                            <w:sz w:val="60"/>
                          </w:rPr>
                          <w:t>letter</w:t>
                        </w:r>
                        <w:r>
                          <w:rPr>
                            <w:color w:val="0053A3"/>
                            <w:spacing w:val="-8"/>
                            <w:sz w:val="60"/>
                          </w:rPr>
                          <w:t> </w:t>
                        </w:r>
                        <w:r>
                          <w:rPr>
                            <w:color w:val="0053A3"/>
                            <w:sz w:val="60"/>
                          </w:rPr>
                          <w:t>from</w:t>
                        </w:r>
                        <w:r>
                          <w:rPr>
                            <w:color w:val="0053A3"/>
                            <w:spacing w:val="-8"/>
                            <w:sz w:val="60"/>
                          </w:rPr>
                          <w:t> </w:t>
                        </w:r>
                        <w:r>
                          <w:rPr>
                            <w:color w:val="0053A3"/>
                            <w:sz w:val="60"/>
                          </w:rPr>
                          <w:t>our</w:t>
                        </w:r>
                        <w:r>
                          <w:rPr>
                            <w:color w:val="0053A3"/>
                            <w:spacing w:val="-9"/>
                            <w:sz w:val="60"/>
                          </w:rPr>
                          <w:t> </w:t>
                        </w:r>
                        <w:r>
                          <w:rPr>
                            <w:color w:val="0053A3"/>
                            <w:spacing w:val="-2"/>
                            <w:sz w:val="60"/>
                          </w:rPr>
                          <w:t>members</w:t>
                        </w:r>
                      </w:p>
                    </w:txbxContent>
                  </v:textbox>
                  <w10:wrap type="none"/>
                </v:shape>
                <w10:wrap type="none"/>
              </v:group>
            </w:pict>
          </mc:Fallback>
        </mc:AlternateContent>
      </w:r>
      <w:r>
        <w:rPr>
          <w:color w:val="0053A3"/>
        </w:rPr>
        <w:t>What Headway is </w:t>
      </w:r>
      <w:r>
        <w:rPr>
          <w:color w:val="0053A3"/>
          <w:spacing w:val="-4"/>
        </w:rPr>
        <w:t>like</w:t>
      </w:r>
    </w:p>
    <w:p>
      <w:pPr>
        <w:pStyle w:val="BodyText"/>
        <w:spacing w:before="58"/>
      </w:pPr>
    </w:p>
    <w:p>
      <w:pPr>
        <w:pStyle w:val="BodyText"/>
        <w:spacing w:line="307" w:lineRule="auto"/>
        <w:ind w:left="1190" w:right="1316"/>
      </w:pPr>
      <w:r>
        <w:rPr/>
        <w:t>It’s colossal. It’s a brilliant organisation. It’s very difficult talking to people who don’t understand brain-injury. Headway East London is a large community of people discovering the fullness of life after the shock of brain injury. It’s a place to come together to go through the journey together. It’s not easy, but Headway makes it </w:t>
      </w:r>
      <w:r>
        <w:rPr/>
        <w:t>easier, it’s relaxing, I switch off, the stress comes off my shoulders.</w:t>
      </w:r>
    </w:p>
    <w:p>
      <w:pPr>
        <w:pStyle w:val="BodyText"/>
        <w:spacing w:before="82"/>
      </w:pPr>
    </w:p>
    <w:p>
      <w:pPr>
        <w:pStyle w:val="BodyText"/>
        <w:spacing w:line="307" w:lineRule="auto"/>
        <w:ind w:left="1190" w:right="1316"/>
      </w:pPr>
      <w:r>
        <w:rPr/>
        <w:t>The Headway community gives us all an opportunity to find a previously hidden creativity, giving our lives a purpose we thought was lost. It is an amazing magical place, a joint enterprise with staff, members and volunteers working together, looking </w:t>
      </w:r>
      <w:r>
        <w:rPr/>
        <w:t>forward not back. Life hasn’t ended after brain injury; it’s a new beginning. We are understood and not judged and encouraged on our new journey feeling warmth, security and understanding. Peaceful – not quiet? Home from home like a pair of warm slippers. We are a family.</w:t>
      </w:r>
    </w:p>
    <w:p>
      <w:pPr>
        <w:pStyle w:val="BodyText"/>
        <w:spacing w:before="80"/>
      </w:pPr>
    </w:p>
    <w:p>
      <w:pPr>
        <w:pStyle w:val="BodyText"/>
        <w:ind w:left="1190"/>
      </w:pPr>
      <w:r>
        <w:rPr/>
        <w:t>We</w:t>
      </w:r>
      <w:r>
        <w:rPr>
          <w:spacing w:val="3"/>
        </w:rPr>
        <w:t> </w:t>
      </w:r>
      <w:r>
        <w:rPr/>
        <w:t>look</w:t>
      </w:r>
      <w:r>
        <w:rPr>
          <w:spacing w:val="5"/>
        </w:rPr>
        <w:t> </w:t>
      </w:r>
      <w:r>
        <w:rPr/>
        <w:t>forward</w:t>
      </w:r>
      <w:r>
        <w:rPr>
          <w:spacing w:val="5"/>
        </w:rPr>
        <w:t> </w:t>
      </w:r>
      <w:r>
        <w:rPr/>
        <w:t>to</w:t>
      </w:r>
      <w:r>
        <w:rPr>
          <w:spacing w:val="6"/>
        </w:rPr>
        <w:t> </w:t>
      </w:r>
      <w:r>
        <w:rPr/>
        <w:t>welcoming</w:t>
      </w:r>
      <w:r>
        <w:rPr>
          <w:spacing w:val="5"/>
        </w:rPr>
        <w:t> </w:t>
      </w:r>
      <w:r>
        <w:rPr/>
        <w:t>you</w:t>
      </w:r>
      <w:r>
        <w:rPr>
          <w:spacing w:val="5"/>
        </w:rPr>
        <w:t> </w:t>
      </w:r>
      <w:r>
        <w:rPr/>
        <w:t>into</w:t>
      </w:r>
      <w:r>
        <w:rPr>
          <w:spacing w:val="5"/>
        </w:rPr>
        <w:t> </w:t>
      </w:r>
      <w:r>
        <w:rPr/>
        <w:t>our</w:t>
      </w:r>
      <w:r>
        <w:rPr>
          <w:spacing w:val="6"/>
        </w:rPr>
        <w:t> </w:t>
      </w:r>
      <w:r>
        <w:rPr>
          <w:spacing w:val="-2"/>
        </w:rPr>
        <w:t>community.</w:t>
      </w:r>
    </w:p>
    <w:p>
      <w:pPr>
        <w:spacing w:after="0"/>
        <w:sectPr>
          <w:headerReference w:type="default" r:id="rId14"/>
          <w:pgSz w:w="11910" w:h="16850"/>
          <w:pgMar w:header="0" w:footer="0" w:top="0" w:bottom="0" w:left="0" w:right="0"/>
        </w:sectPr>
      </w:pPr>
    </w:p>
    <w:p>
      <w:pPr>
        <w:pStyle w:val="Heading1"/>
        <w:spacing w:line="699" w:lineRule="exact"/>
        <w:ind w:left="402" w:right="1539"/>
        <w:jc w:val="center"/>
      </w:pPr>
      <w:r>
        <w:rPr/>
        <mc:AlternateContent>
          <mc:Choice Requires="wps">
            <w:drawing>
              <wp:anchor distT="0" distB="0" distL="0" distR="0" allowOverlap="1" layoutInCell="1" locked="0" behindDoc="1" simplePos="0" relativeHeight="487458816">
                <wp:simplePos x="0" y="0"/>
                <wp:positionH relativeFrom="page">
                  <wp:posOffset>0</wp:posOffset>
                </wp:positionH>
                <wp:positionV relativeFrom="page">
                  <wp:posOffset>0</wp:posOffset>
                </wp:positionV>
                <wp:extent cx="7562850" cy="1069657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7562850" cy="10696575"/>
                          <a:chExt cx="7562850" cy="10696575"/>
                        </a:xfrm>
                      </wpg:grpSpPr>
                      <pic:pic>
                        <pic:nvPicPr>
                          <pic:cNvPr id="37" name="Image 37"/>
                          <pic:cNvPicPr/>
                        </pic:nvPicPr>
                        <pic:blipFill>
                          <a:blip r:embed="rId19" cstate="print"/>
                          <a:stretch>
                            <a:fillRect/>
                          </a:stretch>
                        </pic:blipFill>
                        <pic:spPr>
                          <a:xfrm>
                            <a:off x="0" y="7393209"/>
                            <a:ext cx="7562849" cy="3303365"/>
                          </a:xfrm>
                          <a:prstGeom prst="rect">
                            <a:avLst/>
                          </a:prstGeom>
                        </pic:spPr>
                      </pic:pic>
                      <pic:pic>
                        <pic:nvPicPr>
                          <pic:cNvPr id="38" name="Image 38"/>
                          <pic:cNvPicPr/>
                        </pic:nvPicPr>
                        <pic:blipFill>
                          <a:blip r:embed="rId20" cstate="print"/>
                          <a:stretch>
                            <a:fillRect/>
                          </a:stretch>
                        </pic:blipFill>
                        <pic:spPr>
                          <a:xfrm>
                            <a:off x="0" y="0"/>
                            <a:ext cx="7562850" cy="8260531"/>
                          </a:xfrm>
                          <a:prstGeom prst="rect">
                            <a:avLst/>
                          </a:prstGeom>
                        </pic:spPr>
                      </pic:pic>
                      <wps:wsp>
                        <wps:cNvPr id="39" name="Graphic 39"/>
                        <wps:cNvSpPr/>
                        <wps:spPr>
                          <a:xfrm>
                            <a:off x="4838142" y="3621794"/>
                            <a:ext cx="40640" cy="9525"/>
                          </a:xfrm>
                          <a:custGeom>
                            <a:avLst/>
                            <a:gdLst/>
                            <a:ahLst/>
                            <a:cxnLst/>
                            <a:rect l="l" t="t" r="r" b="b"/>
                            <a:pathLst>
                              <a:path w="40640" h="9525">
                                <a:moveTo>
                                  <a:pt x="40113" y="9528"/>
                                </a:moveTo>
                                <a:lnTo>
                                  <a:pt x="0" y="9528"/>
                                </a:lnTo>
                                <a:lnTo>
                                  <a:pt x="0" y="0"/>
                                </a:lnTo>
                                <a:lnTo>
                                  <a:pt x="40113" y="0"/>
                                </a:lnTo>
                                <a:lnTo>
                                  <a:pt x="40113" y="9528"/>
                                </a:lnTo>
                                <a:close/>
                              </a:path>
                            </a:pathLst>
                          </a:custGeom>
                          <a:solidFill>
                            <a:srgbClr val="FFFFFF"/>
                          </a:solidFill>
                        </wps:spPr>
                        <wps:bodyPr wrap="square" lIns="0" tIns="0" rIns="0" bIns="0" rtlCol="0">
                          <a:prstTxWarp prst="textNoShape">
                            <a:avLst/>
                          </a:prstTxWarp>
                          <a:noAutofit/>
                        </wps:bodyPr>
                      </wps:wsp>
                      <pic:pic>
                        <pic:nvPicPr>
                          <pic:cNvPr id="40" name="Image 40"/>
                          <pic:cNvPicPr/>
                        </pic:nvPicPr>
                        <pic:blipFill>
                          <a:blip r:embed="rId16" cstate="print"/>
                          <a:stretch>
                            <a:fillRect/>
                          </a:stretch>
                        </pic:blipFill>
                        <pic:spPr>
                          <a:xfrm>
                            <a:off x="0" y="0"/>
                            <a:ext cx="7562760" cy="1112893"/>
                          </a:xfrm>
                          <a:prstGeom prst="rect">
                            <a:avLst/>
                          </a:prstGeom>
                        </pic:spPr>
                      </pic:pic>
                      <pic:pic>
                        <pic:nvPicPr>
                          <pic:cNvPr id="41" name="Image 41"/>
                          <pic:cNvPicPr/>
                        </pic:nvPicPr>
                        <pic:blipFill>
                          <a:blip r:embed="rId17" cstate="print"/>
                          <a:stretch>
                            <a:fillRect/>
                          </a:stretch>
                        </pic:blipFill>
                        <pic:spPr>
                          <a:xfrm>
                            <a:off x="200230" y="183919"/>
                            <a:ext cx="1438817" cy="667001"/>
                          </a:xfrm>
                          <a:prstGeom prst="rect">
                            <a:avLst/>
                          </a:prstGeom>
                        </pic:spPr>
                      </pic:pic>
                    </wpg:wgp>
                  </a:graphicData>
                </a:graphic>
              </wp:anchor>
            </w:drawing>
          </mc:Choice>
          <mc:Fallback>
            <w:pict>
              <v:group style="position:absolute;margin-left:0pt;margin-top:-.000004pt;width:595.5pt;height:842.25pt;mso-position-horizontal-relative:page;mso-position-vertical-relative:page;z-index:-15857664" id="docshapegroup25" coordorigin="0,0" coordsize="11910,16845">
                <v:shape style="position:absolute;left:0;top:11642;width:11910;height:5203" type="#_x0000_t75" id="docshape26" stroked="false">
                  <v:imagedata r:id="rId19" o:title=""/>
                </v:shape>
                <v:shape style="position:absolute;left:0;top:0;width:11910;height:13009" type="#_x0000_t75" id="docshape27" stroked="false">
                  <v:imagedata r:id="rId20" o:title=""/>
                </v:shape>
                <v:rect style="position:absolute;left:7619;top:5703;width:64;height:15" id="docshape28" filled="true" fillcolor="#ffffff" stroked="false">
                  <v:fill type="solid"/>
                </v:rect>
                <v:shape style="position:absolute;left:0;top:0;width:11910;height:1753" type="#_x0000_t75" id="docshape29" stroked="false">
                  <v:imagedata r:id="rId16" o:title=""/>
                </v:shape>
                <v:shape style="position:absolute;left:315;top:289;width:2266;height:1051" type="#_x0000_t75" id="docshape30" stroked="false">
                  <v:imagedata r:id="rId17" o:title=""/>
                </v:shape>
                <w10:wrap type="none"/>
              </v:group>
            </w:pict>
          </mc:Fallback>
        </mc:AlternateContent>
      </w:r>
      <w:r>
        <w:rPr>
          <w:color w:val="0053A3"/>
        </w:rPr>
        <w:t>Chair</w:t>
      </w:r>
      <w:r>
        <w:rPr>
          <w:color w:val="0053A3"/>
          <w:spacing w:val="-8"/>
        </w:rPr>
        <w:t> </w:t>
      </w:r>
      <w:r>
        <w:rPr>
          <w:color w:val="0053A3"/>
        </w:rPr>
        <w:t>of</w:t>
      </w:r>
      <w:r>
        <w:rPr>
          <w:color w:val="0053A3"/>
          <w:spacing w:val="-8"/>
        </w:rPr>
        <w:t> </w:t>
      </w:r>
      <w:r>
        <w:rPr>
          <w:color w:val="0053A3"/>
          <w:spacing w:val="-2"/>
        </w:rPr>
        <w:t>Trustees</w:t>
      </w:r>
    </w:p>
    <w:p>
      <w:pPr>
        <w:pStyle w:val="BodyText"/>
        <w:spacing w:before="182"/>
        <w:rPr>
          <w:sz w:val="50"/>
        </w:rPr>
      </w:pPr>
    </w:p>
    <w:p>
      <w:pPr>
        <w:spacing w:before="0"/>
        <w:ind w:left="1126" w:right="0" w:firstLine="0"/>
        <w:jc w:val="left"/>
        <w:rPr>
          <w:sz w:val="50"/>
        </w:rPr>
      </w:pPr>
      <w:r>
        <w:rPr>
          <w:color w:val="FFFFFF"/>
          <w:sz w:val="50"/>
        </w:rPr>
        <w:t>To</w:t>
      </w:r>
      <w:r>
        <w:rPr>
          <w:color w:val="FFFFFF"/>
          <w:spacing w:val="-1"/>
          <w:sz w:val="50"/>
        </w:rPr>
        <w:t> </w:t>
      </w:r>
      <w:r>
        <w:rPr>
          <w:color w:val="FFFFFF"/>
          <w:spacing w:val="-2"/>
          <w:sz w:val="50"/>
        </w:rPr>
        <w:t>apply</w:t>
      </w:r>
    </w:p>
    <w:p>
      <w:pPr>
        <w:pStyle w:val="BodyText"/>
        <w:spacing w:before="17"/>
        <w:rPr>
          <w:sz w:val="24"/>
        </w:rPr>
      </w:pPr>
    </w:p>
    <w:p>
      <w:pPr>
        <w:spacing w:before="0"/>
        <w:ind w:left="1126" w:right="0" w:firstLine="0"/>
        <w:jc w:val="left"/>
        <w:rPr>
          <w:sz w:val="24"/>
        </w:rPr>
      </w:pPr>
      <w:r>
        <w:rPr>
          <w:color w:val="FFFFFF"/>
          <w:sz w:val="24"/>
        </w:rPr>
        <w:t>The deadline to apply is 9:00 am, Tuesday 26 August </w:t>
      </w:r>
      <w:r>
        <w:rPr>
          <w:color w:val="FFFFFF"/>
          <w:spacing w:val="-2"/>
          <w:sz w:val="24"/>
        </w:rPr>
        <w:t>2025.</w:t>
      </w:r>
    </w:p>
    <w:p>
      <w:pPr>
        <w:spacing w:line="307" w:lineRule="auto" w:before="83"/>
        <w:ind w:left="1126" w:right="1316" w:firstLine="0"/>
        <w:jc w:val="left"/>
        <w:rPr>
          <w:sz w:val="24"/>
        </w:rPr>
      </w:pPr>
      <w:r>
        <w:rPr>
          <w:color w:val="FFFFFF"/>
          <w:sz w:val="24"/>
        </w:rPr>
        <w:t>Interviews</w:t>
      </w:r>
      <w:r>
        <w:rPr>
          <w:color w:val="FFFFFF"/>
          <w:spacing w:val="-3"/>
          <w:sz w:val="24"/>
        </w:rPr>
        <w:t> </w:t>
      </w:r>
      <w:r>
        <w:rPr>
          <w:color w:val="FFFFFF"/>
          <w:sz w:val="24"/>
        </w:rPr>
        <w:t>will</w:t>
      </w:r>
      <w:r>
        <w:rPr>
          <w:color w:val="FFFFFF"/>
          <w:spacing w:val="-3"/>
          <w:sz w:val="24"/>
        </w:rPr>
        <w:t> </w:t>
      </w:r>
      <w:r>
        <w:rPr>
          <w:color w:val="FFFFFF"/>
          <w:sz w:val="24"/>
        </w:rPr>
        <w:t>be</w:t>
      </w:r>
      <w:r>
        <w:rPr>
          <w:color w:val="FFFFFF"/>
          <w:spacing w:val="-3"/>
          <w:sz w:val="24"/>
        </w:rPr>
        <w:t> </w:t>
      </w:r>
      <w:r>
        <w:rPr>
          <w:color w:val="FFFFFF"/>
          <w:sz w:val="24"/>
        </w:rPr>
        <w:t>held</w:t>
      </w:r>
      <w:r>
        <w:rPr>
          <w:color w:val="FFFFFF"/>
          <w:spacing w:val="-3"/>
          <w:sz w:val="24"/>
        </w:rPr>
        <w:t> </w:t>
      </w:r>
      <w:r>
        <w:rPr>
          <w:color w:val="FFFFFF"/>
          <w:sz w:val="24"/>
        </w:rPr>
        <w:t>in</w:t>
      </w:r>
      <w:r>
        <w:rPr>
          <w:color w:val="FFFFFF"/>
          <w:spacing w:val="-3"/>
          <w:sz w:val="24"/>
        </w:rPr>
        <w:t> </w:t>
      </w:r>
      <w:r>
        <w:rPr>
          <w:color w:val="FFFFFF"/>
          <w:sz w:val="24"/>
        </w:rPr>
        <w:t>September.</w:t>
      </w:r>
      <w:r>
        <w:rPr>
          <w:color w:val="FFFFFF"/>
          <w:spacing w:val="-3"/>
          <w:sz w:val="24"/>
        </w:rPr>
        <w:t> </w:t>
      </w:r>
      <w:r>
        <w:rPr>
          <w:color w:val="FFFFFF"/>
          <w:sz w:val="24"/>
        </w:rPr>
        <w:t>Please</w:t>
      </w:r>
      <w:r>
        <w:rPr>
          <w:color w:val="FFFFFF"/>
          <w:spacing w:val="-3"/>
          <w:sz w:val="24"/>
        </w:rPr>
        <w:t> </w:t>
      </w:r>
      <w:r>
        <w:rPr>
          <w:color w:val="FFFFFF"/>
          <w:sz w:val="24"/>
        </w:rPr>
        <w:t>let</w:t>
      </w:r>
      <w:r>
        <w:rPr>
          <w:color w:val="FFFFFF"/>
          <w:spacing w:val="-3"/>
          <w:sz w:val="24"/>
        </w:rPr>
        <w:t> </w:t>
      </w:r>
      <w:r>
        <w:rPr>
          <w:color w:val="FFFFFF"/>
          <w:sz w:val="24"/>
        </w:rPr>
        <w:t>us</w:t>
      </w:r>
      <w:r>
        <w:rPr>
          <w:color w:val="FFFFFF"/>
          <w:spacing w:val="-3"/>
          <w:sz w:val="24"/>
        </w:rPr>
        <w:t> </w:t>
      </w:r>
      <w:r>
        <w:rPr>
          <w:color w:val="FFFFFF"/>
          <w:sz w:val="24"/>
        </w:rPr>
        <w:t>know</w:t>
      </w:r>
      <w:r>
        <w:rPr>
          <w:color w:val="FFFFFF"/>
          <w:spacing w:val="-3"/>
          <w:sz w:val="24"/>
        </w:rPr>
        <w:t> </w:t>
      </w:r>
      <w:r>
        <w:rPr>
          <w:color w:val="FFFFFF"/>
          <w:sz w:val="24"/>
        </w:rPr>
        <w:t>when</w:t>
      </w:r>
      <w:r>
        <w:rPr>
          <w:color w:val="FFFFFF"/>
          <w:spacing w:val="-3"/>
          <w:sz w:val="24"/>
        </w:rPr>
        <w:t> </w:t>
      </w:r>
      <w:r>
        <w:rPr>
          <w:color w:val="FFFFFF"/>
          <w:sz w:val="24"/>
        </w:rPr>
        <w:t>submitting</w:t>
      </w:r>
      <w:r>
        <w:rPr>
          <w:color w:val="FFFFFF"/>
          <w:spacing w:val="-3"/>
          <w:sz w:val="24"/>
        </w:rPr>
        <w:t> </w:t>
      </w:r>
      <w:r>
        <w:rPr>
          <w:color w:val="FFFFFF"/>
          <w:sz w:val="24"/>
        </w:rPr>
        <w:t>your</w:t>
      </w:r>
      <w:r>
        <w:rPr>
          <w:color w:val="FFFFFF"/>
          <w:spacing w:val="-3"/>
          <w:sz w:val="24"/>
        </w:rPr>
        <w:t> </w:t>
      </w:r>
      <w:r>
        <w:rPr>
          <w:color w:val="FFFFFF"/>
          <w:sz w:val="24"/>
        </w:rPr>
        <w:t>application</w:t>
      </w:r>
      <w:r>
        <w:rPr>
          <w:color w:val="FFFFFF"/>
          <w:spacing w:val="-3"/>
          <w:sz w:val="24"/>
        </w:rPr>
        <w:t> </w:t>
      </w:r>
      <w:r>
        <w:rPr>
          <w:color w:val="FFFFFF"/>
          <w:sz w:val="24"/>
        </w:rPr>
        <w:t>of dates you are not available for interview.</w:t>
      </w:r>
    </w:p>
    <w:p>
      <w:pPr>
        <w:spacing w:line="307" w:lineRule="auto" w:before="0"/>
        <w:ind w:left="1126" w:right="1316" w:firstLine="0"/>
        <w:jc w:val="left"/>
        <w:rPr>
          <w:sz w:val="24"/>
        </w:rPr>
      </w:pPr>
      <w:r>
        <w:rPr>
          <w:color w:val="FFFFFF"/>
          <w:sz w:val="24"/>
        </w:rPr>
        <w:t>Please</w:t>
      </w:r>
      <w:r>
        <w:rPr>
          <w:color w:val="FFFFFF"/>
          <w:spacing w:val="-3"/>
          <w:sz w:val="24"/>
        </w:rPr>
        <w:t> </w:t>
      </w:r>
      <w:r>
        <w:rPr>
          <w:color w:val="FFFFFF"/>
          <w:sz w:val="24"/>
        </w:rPr>
        <w:t>submit</w:t>
      </w:r>
      <w:r>
        <w:rPr>
          <w:color w:val="FFFFFF"/>
          <w:spacing w:val="-3"/>
          <w:sz w:val="24"/>
        </w:rPr>
        <w:t> </w:t>
      </w:r>
      <w:r>
        <w:rPr>
          <w:color w:val="FFFFFF"/>
          <w:sz w:val="24"/>
        </w:rPr>
        <w:t>your</w:t>
      </w:r>
      <w:r>
        <w:rPr>
          <w:color w:val="FFFFFF"/>
          <w:spacing w:val="-3"/>
          <w:sz w:val="24"/>
        </w:rPr>
        <w:t> </w:t>
      </w:r>
      <w:r>
        <w:rPr>
          <w:color w:val="FFFFFF"/>
          <w:sz w:val="24"/>
        </w:rPr>
        <w:t>CV</w:t>
      </w:r>
      <w:r>
        <w:rPr>
          <w:color w:val="FFFFFF"/>
          <w:spacing w:val="-3"/>
          <w:sz w:val="24"/>
        </w:rPr>
        <w:t> </w:t>
      </w:r>
      <w:r>
        <w:rPr>
          <w:color w:val="FFFFFF"/>
          <w:sz w:val="24"/>
        </w:rPr>
        <w:t>(including</w:t>
      </w:r>
      <w:r>
        <w:rPr>
          <w:color w:val="FFFFFF"/>
          <w:spacing w:val="-3"/>
          <w:sz w:val="24"/>
        </w:rPr>
        <w:t> </w:t>
      </w:r>
      <w:r>
        <w:rPr>
          <w:color w:val="FFFFFF"/>
          <w:sz w:val="24"/>
        </w:rPr>
        <w:t>two</w:t>
      </w:r>
      <w:r>
        <w:rPr>
          <w:color w:val="FFFFFF"/>
          <w:spacing w:val="-3"/>
          <w:sz w:val="24"/>
        </w:rPr>
        <w:t> </w:t>
      </w:r>
      <w:r>
        <w:rPr>
          <w:color w:val="FFFFFF"/>
          <w:sz w:val="24"/>
        </w:rPr>
        <w:t>referees)</w:t>
      </w:r>
      <w:r>
        <w:rPr>
          <w:color w:val="FFFFFF"/>
          <w:spacing w:val="-3"/>
          <w:sz w:val="24"/>
        </w:rPr>
        <w:t> </w:t>
      </w:r>
      <w:r>
        <w:rPr>
          <w:color w:val="FFFFFF"/>
          <w:sz w:val="24"/>
        </w:rPr>
        <w:t>,</w:t>
      </w:r>
      <w:r>
        <w:rPr>
          <w:color w:val="FFFFFF"/>
          <w:spacing w:val="-3"/>
          <w:sz w:val="24"/>
        </w:rPr>
        <w:t> </w:t>
      </w:r>
      <w:r>
        <w:rPr>
          <w:color w:val="FFFFFF"/>
          <w:sz w:val="24"/>
        </w:rPr>
        <w:t>a</w:t>
      </w:r>
      <w:r>
        <w:rPr>
          <w:color w:val="FFFFFF"/>
          <w:spacing w:val="-3"/>
          <w:sz w:val="24"/>
        </w:rPr>
        <w:t> </w:t>
      </w:r>
      <w:r>
        <w:rPr>
          <w:color w:val="FFFFFF"/>
          <w:sz w:val="24"/>
        </w:rPr>
        <w:t>covering</w:t>
      </w:r>
      <w:r>
        <w:rPr>
          <w:color w:val="FFFFFF"/>
          <w:spacing w:val="-3"/>
          <w:sz w:val="24"/>
        </w:rPr>
        <w:t> </w:t>
      </w:r>
      <w:r>
        <w:rPr>
          <w:color w:val="FFFFFF"/>
          <w:sz w:val="24"/>
        </w:rPr>
        <w:t>letter</w:t>
      </w:r>
      <w:r>
        <w:rPr>
          <w:color w:val="FFFFFF"/>
          <w:spacing w:val="-3"/>
          <w:sz w:val="24"/>
        </w:rPr>
        <w:t> </w:t>
      </w:r>
      <w:r>
        <w:rPr>
          <w:color w:val="FFFFFF"/>
          <w:sz w:val="24"/>
        </w:rPr>
        <w:t>and</w:t>
      </w:r>
      <w:r>
        <w:rPr>
          <w:color w:val="FFFFFF"/>
          <w:spacing w:val="-3"/>
          <w:sz w:val="24"/>
        </w:rPr>
        <w:t> </w:t>
      </w:r>
      <w:r>
        <w:rPr>
          <w:color w:val="FFFFFF"/>
          <w:sz w:val="24"/>
        </w:rPr>
        <w:t>the</w:t>
      </w:r>
      <w:r>
        <w:rPr>
          <w:color w:val="FFFFFF"/>
          <w:spacing w:val="-3"/>
          <w:sz w:val="24"/>
        </w:rPr>
        <w:t> </w:t>
      </w:r>
      <w:r>
        <w:rPr>
          <w:color w:val="FFFFFF"/>
          <w:sz w:val="24"/>
        </w:rPr>
        <w:t>voluntary</w:t>
      </w:r>
      <w:r>
        <w:rPr>
          <w:color w:val="FFFFFF"/>
          <w:spacing w:val="-3"/>
          <w:sz w:val="24"/>
        </w:rPr>
        <w:t> </w:t>
      </w:r>
      <w:r>
        <w:rPr>
          <w:color w:val="FFFFFF"/>
          <w:sz w:val="24"/>
        </w:rPr>
        <w:t>Equal Opportunities Monitoring Form to </w:t>
      </w:r>
      <w:hyperlink r:id="rId21">
        <w:r>
          <w:rPr>
            <w:color w:val="FFFFFF"/>
            <w:sz w:val="24"/>
            <w:u w:val="single" w:color="FFFFFF"/>
          </w:rPr>
          <w:t>recruitment@headwayeastlondon.or</w:t>
        </w:r>
        <w:r>
          <w:rPr>
            <w:color w:val="FFFFFF"/>
            <w:sz w:val="24"/>
            <w:u w:val="none"/>
          </w:rPr>
          <w:t>g</w:t>
        </w:r>
      </w:hyperlink>
      <w:r>
        <w:rPr>
          <w:color w:val="FFFFFF"/>
          <w:sz w:val="24"/>
          <w:u w:val="none"/>
        </w:rPr>
        <w:t>.</w:t>
      </w:r>
    </w:p>
    <w:p>
      <w:pPr>
        <w:pStyle w:val="BodyText"/>
        <w:spacing w:before="82"/>
        <w:rPr>
          <w:sz w:val="24"/>
        </w:rPr>
      </w:pPr>
    </w:p>
    <w:p>
      <w:pPr>
        <w:spacing w:line="307" w:lineRule="auto" w:before="0"/>
        <w:ind w:left="1126" w:right="1316" w:firstLine="0"/>
        <w:jc w:val="left"/>
        <w:rPr>
          <w:sz w:val="24"/>
        </w:rPr>
      </w:pPr>
      <w:r>
        <w:rPr>
          <w:color w:val="FFFFFF"/>
          <w:sz w:val="24"/>
        </w:rPr>
        <w:t>Interested applicants are encouraged to informally contact Sarah Lantsbury, Chief Executive to find</w:t>
      </w:r>
      <w:r>
        <w:rPr>
          <w:color w:val="FFFFFF"/>
          <w:spacing w:val="-4"/>
          <w:sz w:val="24"/>
        </w:rPr>
        <w:t> </w:t>
      </w:r>
      <w:r>
        <w:rPr>
          <w:color w:val="FFFFFF"/>
          <w:sz w:val="24"/>
        </w:rPr>
        <w:t>out</w:t>
      </w:r>
      <w:r>
        <w:rPr>
          <w:color w:val="FFFFFF"/>
          <w:spacing w:val="-4"/>
          <w:sz w:val="24"/>
        </w:rPr>
        <w:t> </w:t>
      </w:r>
      <w:r>
        <w:rPr>
          <w:color w:val="FFFFFF"/>
          <w:sz w:val="24"/>
        </w:rPr>
        <w:t>more</w:t>
      </w:r>
      <w:r>
        <w:rPr>
          <w:color w:val="FFFFFF"/>
          <w:spacing w:val="-4"/>
          <w:sz w:val="24"/>
        </w:rPr>
        <w:t> </w:t>
      </w:r>
      <w:r>
        <w:rPr>
          <w:color w:val="FFFFFF"/>
          <w:sz w:val="24"/>
        </w:rPr>
        <w:t>about</w:t>
      </w:r>
      <w:r>
        <w:rPr>
          <w:color w:val="FFFFFF"/>
          <w:spacing w:val="-4"/>
          <w:sz w:val="24"/>
        </w:rPr>
        <w:t> </w:t>
      </w:r>
      <w:r>
        <w:rPr>
          <w:color w:val="FFFFFF"/>
          <w:sz w:val="24"/>
        </w:rPr>
        <w:t>the</w:t>
      </w:r>
      <w:r>
        <w:rPr>
          <w:color w:val="FFFFFF"/>
          <w:spacing w:val="-4"/>
          <w:sz w:val="24"/>
        </w:rPr>
        <w:t> </w:t>
      </w:r>
      <w:r>
        <w:rPr>
          <w:color w:val="FFFFFF"/>
          <w:sz w:val="24"/>
        </w:rPr>
        <w:t>role</w:t>
      </w:r>
      <w:r>
        <w:rPr>
          <w:color w:val="FFFFFF"/>
          <w:spacing w:val="-4"/>
          <w:sz w:val="24"/>
        </w:rPr>
        <w:t> </w:t>
      </w:r>
      <w:r>
        <w:rPr>
          <w:color w:val="FFFFFF"/>
          <w:sz w:val="24"/>
        </w:rPr>
        <w:t>and</w:t>
      </w:r>
      <w:r>
        <w:rPr>
          <w:color w:val="FFFFFF"/>
          <w:spacing w:val="-4"/>
          <w:sz w:val="24"/>
        </w:rPr>
        <w:t> </w:t>
      </w:r>
      <w:r>
        <w:rPr>
          <w:color w:val="FFFFFF"/>
          <w:sz w:val="24"/>
        </w:rPr>
        <w:t>our</w:t>
      </w:r>
      <w:r>
        <w:rPr>
          <w:color w:val="FFFFFF"/>
          <w:spacing w:val="-4"/>
          <w:sz w:val="24"/>
        </w:rPr>
        <w:t> </w:t>
      </w:r>
      <w:r>
        <w:rPr>
          <w:color w:val="FFFFFF"/>
          <w:sz w:val="24"/>
        </w:rPr>
        <w:t>organisation:</w:t>
      </w:r>
      <w:r>
        <w:rPr>
          <w:color w:val="FFFFFF"/>
          <w:spacing w:val="-4"/>
          <w:sz w:val="24"/>
        </w:rPr>
        <w:t> </w:t>
      </w:r>
      <w:hyperlink r:id="rId22">
        <w:r>
          <w:rPr>
            <w:color w:val="FFFFFF"/>
            <w:sz w:val="24"/>
            <w:u w:val="single" w:color="FFFFFF"/>
          </w:rPr>
          <w:t>Sarah.lantsbur</w:t>
        </w:r>
        <w:r>
          <w:rPr>
            <w:color w:val="FFFFFF"/>
            <w:sz w:val="24"/>
            <w:u w:val="none"/>
          </w:rPr>
          <w:t>y@</w:t>
        </w:r>
        <w:r>
          <w:rPr>
            <w:color w:val="FFFFFF"/>
            <w:sz w:val="24"/>
            <w:u w:val="single" w:color="FFFFFF"/>
          </w:rPr>
          <w:t>headwayeastlondon.or</w:t>
        </w:r>
        <w:r>
          <w:rPr>
            <w:color w:val="FFFFFF"/>
            <w:sz w:val="24"/>
            <w:u w:val="none"/>
          </w:rPr>
          <w:t>g</w:t>
        </w:r>
      </w:hyperlink>
      <w:r>
        <w:rPr>
          <w:color w:val="FFFFFF"/>
          <w:spacing w:val="-4"/>
          <w:sz w:val="24"/>
          <w:u w:val="none"/>
        </w:rPr>
        <w:t> </w:t>
      </w:r>
      <w:r>
        <w:rPr>
          <w:color w:val="FFFFFF"/>
          <w:sz w:val="24"/>
          <w:u w:val="none"/>
        </w:rPr>
        <w:t>or call on 020 7749 7790</w:t>
      </w:r>
    </w:p>
    <w:p>
      <w:pPr>
        <w:spacing w:before="1"/>
        <w:ind w:left="1126" w:right="0" w:firstLine="0"/>
        <w:jc w:val="left"/>
        <w:rPr>
          <w:sz w:val="24"/>
        </w:rPr>
      </w:pPr>
      <w:r>
        <w:rPr>
          <w:color w:val="FFFFFF"/>
          <w:sz w:val="24"/>
        </w:rPr>
        <w:t>No agencies </w:t>
      </w:r>
      <w:r>
        <w:rPr>
          <w:color w:val="FFFFFF"/>
          <w:spacing w:val="-2"/>
          <w:sz w:val="24"/>
        </w:rPr>
        <w:t>please.</w:t>
      </w:r>
    </w:p>
    <w:p>
      <w:pPr>
        <w:pStyle w:val="BodyText"/>
        <w:spacing w:before="164"/>
        <w:rPr>
          <w:sz w:val="24"/>
        </w:rPr>
      </w:pPr>
    </w:p>
    <w:p>
      <w:pPr>
        <w:spacing w:line="307" w:lineRule="auto" w:before="0"/>
        <w:ind w:left="1126" w:right="1110" w:firstLine="0"/>
        <w:jc w:val="left"/>
        <w:rPr>
          <w:sz w:val="24"/>
        </w:rPr>
      </w:pPr>
      <w:r>
        <w:rPr>
          <w:color w:val="FFFFFF"/>
          <w:sz w:val="24"/>
        </w:rPr>
        <w:t>If</w:t>
      </w:r>
      <w:r>
        <w:rPr>
          <w:color w:val="FFFFFF"/>
          <w:spacing w:val="-3"/>
          <w:sz w:val="24"/>
        </w:rPr>
        <w:t> </w:t>
      </w:r>
      <w:r>
        <w:rPr>
          <w:color w:val="FFFFFF"/>
          <w:sz w:val="24"/>
        </w:rPr>
        <w:t>you</w:t>
      </w:r>
      <w:r>
        <w:rPr>
          <w:color w:val="FFFFFF"/>
          <w:spacing w:val="-3"/>
          <w:sz w:val="24"/>
        </w:rPr>
        <w:t> </w:t>
      </w:r>
      <w:r>
        <w:rPr>
          <w:color w:val="FFFFFF"/>
          <w:sz w:val="24"/>
        </w:rPr>
        <w:t>have</w:t>
      </w:r>
      <w:r>
        <w:rPr>
          <w:color w:val="FFFFFF"/>
          <w:spacing w:val="-3"/>
          <w:sz w:val="24"/>
        </w:rPr>
        <w:t> </w:t>
      </w:r>
      <w:r>
        <w:rPr>
          <w:color w:val="FFFFFF"/>
          <w:sz w:val="24"/>
        </w:rPr>
        <w:t>not</w:t>
      </w:r>
      <w:r>
        <w:rPr>
          <w:color w:val="FFFFFF"/>
          <w:spacing w:val="-3"/>
          <w:sz w:val="24"/>
        </w:rPr>
        <w:t> </w:t>
      </w:r>
      <w:r>
        <w:rPr>
          <w:color w:val="FFFFFF"/>
          <w:sz w:val="24"/>
        </w:rPr>
        <w:t>heard</w:t>
      </w:r>
      <w:r>
        <w:rPr>
          <w:color w:val="FFFFFF"/>
          <w:spacing w:val="-3"/>
          <w:sz w:val="24"/>
        </w:rPr>
        <w:t> </w:t>
      </w:r>
      <w:r>
        <w:rPr>
          <w:color w:val="FFFFFF"/>
          <w:sz w:val="24"/>
        </w:rPr>
        <w:t>from</w:t>
      </w:r>
      <w:r>
        <w:rPr>
          <w:color w:val="FFFFFF"/>
          <w:spacing w:val="-3"/>
          <w:sz w:val="24"/>
        </w:rPr>
        <w:t> </w:t>
      </w:r>
      <w:r>
        <w:rPr>
          <w:color w:val="FFFFFF"/>
          <w:sz w:val="24"/>
        </w:rPr>
        <w:t>us</w:t>
      </w:r>
      <w:r>
        <w:rPr>
          <w:color w:val="FFFFFF"/>
          <w:spacing w:val="-3"/>
          <w:sz w:val="24"/>
        </w:rPr>
        <w:t> </w:t>
      </w:r>
      <w:r>
        <w:rPr>
          <w:color w:val="FFFFFF"/>
          <w:sz w:val="24"/>
        </w:rPr>
        <w:t>by</w:t>
      </w:r>
      <w:r>
        <w:rPr>
          <w:color w:val="FFFFFF"/>
          <w:spacing w:val="-3"/>
          <w:sz w:val="24"/>
        </w:rPr>
        <w:t> </w:t>
      </w:r>
      <w:r>
        <w:rPr>
          <w:color w:val="FFFFFF"/>
          <w:sz w:val="24"/>
        </w:rPr>
        <w:t>15</w:t>
      </w:r>
      <w:r>
        <w:rPr>
          <w:color w:val="FFFFFF"/>
          <w:spacing w:val="-3"/>
          <w:sz w:val="24"/>
        </w:rPr>
        <w:t> </w:t>
      </w:r>
      <w:r>
        <w:rPr>
          <w:color w:val="FFFFFF"/>
          <w:sz w:val="24"/>
        </w:rPr>
        <w:t>September</w:t>
      </w:r>
      <w:r>
        <w:rPr>
          <w:color w:val="FFFFFF"/>
          <w:spacing w:val="-3"/>
          <w:sz w:val="24"/>
        </w:rPr>
        <w:t> </w:t>
      </w:r>
      <w:r>
        <w:rPr>
          <w:color w:val="FFFFFF"/>
          <w:sz w:val="24"/>
        </w:rPr>
        <w:t>2025,</w:t>
      </w:r>
      <w:r>
        <w:rPr>
          <w:color w:val="FFFFFF"/>
          <w:spacing w:val="-3"/>
          <w:sz w:val="24"/>
        </w:rPr>
        <w:t> </w:t>
      </w:r>
      <w:r>
        <w:rPr>
          <w:color w:val="FFFFFF"/>
          <w:sz w:val="24"/>
        </w:rPr>
        <w:t>please</w:t>
      </w:r>
      <w:r>
        <w:rPr>
          <w:color w:val="FFFFFF"/>
          <w:spacing w:val="-3"/>
          <w:sz w:val="24"/>
        </w:rPr>
        <w:t> </w:t>
      </w:r>
      <w:r>
        <w:rPr>
          <w:color w:val="FFFFFF"/>
          <w:sz w:val="24"/>
        </w:rPr>
        <w:t>assume</w:t>
      </w:r>
      <w:r>
        <w:rPr>
          <w:color w:val="FFFFFF"/>
          <w:spacing w:val="-3"/>
          <w:sz w:val="24"/>
        </w:rPr>
        <w:t> </w:t>
      </w:r>
      <w:r>
        <w:rPr>
          <w:color w:val="FFFFFF"/>
          <w:sz w:val="24"/>
        </w:rPr>
        <w:t>that</w:t>
      </w:r>
      <w:r>
        <w:rPr>
          <w:color w:val="FFFFFF"/>
          <w:spacing w:val="-3"/>
          <w:sz w:val="24"/>
        </w:rPr>
        <w:t> </w:t>
      </w:r>
      <w:r>
        <w:rPr>
          <w:color w:val="FFFFFF"/>
          <w:sz w:val="24"/>
        </w:rPr>
        <w:t>your</w:t>
      </w:r>
      <w:r>
        <w:rPr>
          <w:color w:val="FFFFFF"/>
          <w:spacing w:val="-3"/>
          <w:sz w:val="24"/>
        </w:rPr>
        <w:t> </w:t>
      </w:r>
      <w:r>
        <w:rPr>
          <w:color w:val="FFFFFF"/>
          <w:sz w:val="24"/>
        </w:rPr>
        <w:t>application</w:t>
      </w:r>
      <w:r>
        <w:rPr>
          <w:color w:val="FFFFFF"/>
          <w:spacing w:val="-3"/>
          <w:sz w:val="24"/>
        </w:rPr>
        <w:t> </w:t>
      </w:r>
      <w:r>
        <w:rPr>
          <w:color w:val="FFFFFF"/>
          <w:sz w:val="24"/>
        </w:rPr>
        <w:t>has</w:t>
      </w:r>
      <w:r>
        <w:rPr>
          <w:color w:val="FFFFFF"/>
          <w:spacing w:val="-3"/>
          <w:sz w:val="24"/>
        </w:rPr>
        <w:t> </w:t>
      </w:r>
      <w:r>
        <w:rPr>
          <w:color w:val="FFFFFF"/>
          <w:sz w:val="24"/>
        </w:rPr>
        <w:t>not been successful.</w:t>
      </w:r>
    </w:p>
    <w:p>
      <w:pPr>
        <w:pStyle w:val="BodyText"/>
        <w:spacing w:before="82"/>
        <w:rPr>
          <w:sz w:val="24"/>
        </w:rPr>
      </w:pPr>
    </w:p>
    <w:p>
      <w:pPr>
        <w:spacing w:line="307" w:lineRule="auto" w:before="1"/>
        <w:ind w:left="1126" w:right="1110" w:firstLine="0"/>
        <w:jc w:val="left"/>
        <w:rPr>
          <w:sz w:val="24"/>
        </w:rPr>
      </w:pPr>
      <w:r>
        <w:rPr>
          <w:color w:val="FFFFFF"/>
          <w:sz w:val="24"/>
        </w:rPr>
        <w:t>Headway</w:t>
      </w:r>
      <w:r>
        <w:rPr>
          <w:color w:val="FFFFFF"/>
          <w:spacing w:val="-3"/>
          <w:sz w:val="24"/>
        </w:rPr>
        <w:t> </w:t>
      </w:r>
      <w:r>
        <w:rPr>
          <w:color w:val="FFFFFF"/>
          <w:sz w:val="24"/>
        </w:rPr>
        <w:t>East</w:t>
      </w:r>
      <w:r>
        <w:rPr>
          <w:color w:val="FFFFFF"/>
          <w:spacing w:val="-3"/>
          <w:sz w:val="24"/>
        </w:rPr>
        <w:t> </w:t>
      </w:r>
      <w:r>
        <w:rPr>
          <w:color w:val="FFFFFF"/>
          <w:sz w:val="24"/>
        </w:rPr>
        <w:t>London</w:t>
      </w:r>
      <w:r>
        <w:rPr>
          <w:color w:val="FFFFFF"/>
          <w:spacing w:val="-3"/>
          <w:sz w:val="24"/>
        </w:rPr>
        <w:t> </w:t>
      </w:r>
      <w:r>
        <w:rPr>
          <w:color w:val="FFFFFF"/>
          <w:sz w:val="24"/>
        </w:rPr>
        <w:t>is</w:t>
      </w:r>
      <w:r>
        <w:rPr>
          <w:color w:val="FFFFFF"/>
          <w:spacing w:val="-3"/>
          <w:sz w:val="24"/>
        </w:rPr>
        <w:t> </w:t>
      </w:r>
      <w:r>
        <w:rPr>
          <w:color w:val="FFFFFF"/>
          <w:sz w:val="24"/>
        </w:rPr>
        <w:t>an</w:t>
      </w:r>
      <w:r>
        <w:rPr>
          <w:color w:val="FFFFFF"/>
          <w:spacing w:val="-3"/>
          <w:sz w:val="24"/>
        </w:rPr>
        <w:t> </w:t>
      </w:r>
      <w:r>
        <w:rPr>
          <w:color w:val="FFFFFF"/>
          <w:sz w:val="24"/>
        </w:rPr>
        <w:t>Equal</w:t>
      </w:r>
      <w:r>
        <w:rPr>
          <w:color w:val="FFFFFF"/>
          <w:spacing w:val="-3"/>
          <w:sz w:val="24"/>
        </w:rPr>
        <w:t> </w:t>
      </w:r>
      <w:r>
        <w:rPr>
          <w:color w:val="FFFFFF"/>
          <w:sz w:val="24"/>
        </w:rPr>
        <w:t>Opportunities</w:t>
      </w:r>
      <w:r>
        <w:rPr>
          <w:color w:val="FFFFFF"/>
          <w:spacing w:val="-3"/>
          <w:sz w:val="24"/>
        </w:rPr>
        <w:t> </w:t>
      </w:r>
      <w:r>
        <w:rPr>
          <w:color w:val="FFFFFF"/>
          <w:sz w:val="24"/>
        </w:rPr>
        <w:t>Employer</w:t>
      </w:r>
      <w:r>
        <w:rPr>
          <w:color w:val="FFFFFF"/>
          <w:spacing w:val="-3"/>
          <w:sz w:val="24"/>
        </w:rPr>
        <w:t> </w:t>
      </w:r>
      <w:r>
        <w:rPr>
          <w:color w:val="FFFFFF"/>
          <w:sz w:val="24"/>
        </w:rPr>
        <w:t>and</w:t>
      </w:r>
      <w:r>
        <w:rPr>
          <w:color w:val="FFFFFF"/>
          <w:spacing w:val="-3"/>
          <w:sz w:val="24"/>
        </w:rPr>
        <w:t> </w:t>
      </w:r>
      <w:r>
        <w:rPr>
          <w:color w:val="FFFFFF"/>
          <w:sz w:val="24"/>
        </w:rPr>
        <w:t>we</w:t>
      </w:r>
      <w:r>
        <w:rPr>
          <w:color w:val="FFFFFF"/>
          <w:spacing w:val="-3"/>
          <w:sz w:val="24"/>
        </w:rPr>
        <w:t> </w:t>
      </w:r>
      <w:r>
        <w:rPr>
          <w:color w:val="FFFFFF"/>
          <w:sz w:val="24"/>
        </w:rPr>
        <w:t>are</w:t>
      </w:r>
      <w:r>
        <w:rPr>
          <w:color w:val="FFFFFF"/>
          <w:spacing w:val="-3"/>
          <w:sz w:val="24"/>
        </w:rPr>
        <w:t> </w:t>
      </w:r>
      <w:r>
        <w:rPr>
          <w:color w:val="FFFFFF"/>
          <w:sz w:val="24"/>
        </w:rPr>
        <w:t>committed</w:t>
      </w:r>
      <w:r>
        <w:rPr>
          <w:color w:val="FFFFFF"/>
          <w:spacing w:val="-3"/>
          <w:sz w:val="24"/>
        </w:rPr>
        <w:t> </w:t>
      </w:r>
      <w:r>
        <w:rPr>
          <w:color w:val="FFFFFF"/>
          <w:sz w:val="24"/>
        </w:rPr>
        <w:t>to</w:t>
      </w:r>
      <w:r>
        <w:rPr>
          <w:color w:val="FFFFFF"/>
          <w:spacing w:val="-3"/>
          <w:sz w:val="24"/>
        </w:rPr>
        <w:t> </w:t>
      </w:r>
      <w:r>
        <w:rPr>
          <w:color w:val="FFFFFF"/>
          <w:sz w:val="24"/>
        </w:rPr>
        <w:t>ensuring</w:t>
      </w:r>
      <w:r>
        <w:rPr>
          <w:color w:val="FFFFFF"/>
          <w:spacing w:val="-3"/>
          <w:sz w:val="24"/>
        </w:rPr>
        <w:t> </w:t>
      </w:r>
      <w:r>
        <w:rPr>
          <w:color w:val="FFFFFF"/>
          <w:sz w:val="24"/>
        </w:rPr>
        <w:t>that all staff are motivated, skilled and rewarded by their work. We welcome applicants regardless of race, religion or belief, colour, national origin, sex, sexual orientation, disability, age and other protected status as required by law. We promote and protect human rights; they are the foundation of what we do.</w:t>
      </w:r>
    </w:p>
    <w:p>
      <w:pPr>
        <w:spacing w:line="307" w:lineRule="auto" w:before="0"/>
        <w:ind w:left="1126" w:right="1316" w:firstLine="0"/>
        <w:jc w:val="left"/>
        <w:rPr>
          <w:sz w:val="24"/>
        </w:rPr>
      </w:pPr>
      <w:r>
        <w:rPr>
          <w:color w:val="FFFFFF"/>
          <w:sz w:val="24"/>
        </w:rPr>
        <w:t>We want to be an inclusive place where a diverse mix of talented people want to come and contribute</w:t>
      </w:r>
      <w:r>
        <w:rPr>
          <w:color w:val="FFFFFF"/>
          <w:spacing w:val="-3"/>
          <w:sz w:val="24"/>
        </w:rPr>
        <w:t> </w:t>
      </w:r>
      <w:r>
        <w:rPr>
          <w:color w:val="FFFFFF"/>
          <w:sz w:val="24"/>
        </w:rPr>
        <w:t>their</w:t>
      </w:r>
      <w:r>
        <w:rPr>
          <w:color w:val="FFFFFF"/>
          <w:spacing w:val="-3"/>
          <w:sz w:val="24"/>
        </w:rPr>
        <w:t> </w:t>
      </w:r>
      <w:r>
        <w:rPr>
          <w:color w:val="FFFFFF"/>
          <w:sz w:val="24"/>
        </w:rPr>
        <w:t>unique</w:t>
      </w:r>
      <w:r>
        <w:rPr>
          <w:color w:val="FFFFFF"/>
          <w:spacing w:val="-3"/>
          <w:sz w:val="24"/>
        </w:rPr>
        <w:t> </w:t>
      </w:r>
      <w:r>
        <w:rPr>
          <w:color w:val="FFFFFF"/>
          <w:sz w:val="24"/>
        </w:rPr>
        <w:t>strengths</w:t>
      </w:r>
      <w:r>
        <w:rPr>
          <w:color w:val="FFFFFF"/>
          <w:spacing w:val="-3"/>
          <w:sz w:val="24"/>
        </w:rPr>
        <w:t> </w:t>
      </w:r>
      <w:r>
        <w:rPr>
          <w:color w:val="FFFFFF"/>
          <w:sz w:val="24"/>
        </w:rPr>
        <w:t>and</w:t>
      </w:r>
      <w:r>
        <w:rPr>
          <w:color w:val="FFFFFF"/>
          <w:spacing w:val="-3"/>
          <w:sz w:val="24"/>
        </w:rPr>
        <w:t> </w:t>
      </w:r>
      <w:r>
        <w:rPr>
          <w:color w:val="FFFFFF"/>
          <w:sz w:val="24"/>
        </w:rPr>
        <w:t>perspectives.</w:t>
      </w:r>
      <w:r>
        <w:rPr>
          <w:color w:val="FFFFFF"/>
          <w:spacing w:val="-3"/>
          <w:sz w:val="24"/>
        </w:rPr>
        <w:t> </w:t>
      </w:r>
      <w:r>
        <w:rPr>
          <w:color w:val="FFFFFF"/>
          <w:sz w:val="24"/>
        </w:rPr>
        <w:t>We</w:t>
      </w:r>
      <w:r>
        <w:rPr>
          <w:color w:val="FFFFFF"/>
          <w:spacing w:val="-3"/>
          <w:sz w:val="24"/>
        </w:rPr>
        <w:t> </w:t>
      </w:r>
      <w:r>
        <w:rPr>
          <w:color w:val="FFFFFF"/>
          <w:sz w:val="24"/>
        </w:rPr>
        <w:t>are</w:t>
      </w:r>
      <w:r>
        <w:rPr>
          <w:color w:val="FFFFFF"/>
          <w:spacing w:val="-3"/>
          <w:sz w:val="24"/>
        </w:rPr>
        <w:t> </w:t>
      </w:r>
      <w:r>
        <w:rPr>
          <w:color w:val="FFFFFF"/>
          <w:sz w:val="24"/>
        </w:rPr>
        <w:t>focused</w:t>
      </w:r>
      <w:r>
        <w:rPr>
          <w:color w:val="FFFFFF"/>
          <w:spacing w:val="-3"/>
          <w:sz w:val="24"/>
        </w:rPr>
        <w:t> </w:t>
      </w:r>
      <w:r>
        <w:rPr>
          <w:color w:val="FFFFFF"/>
          <w:sz w:val="24"/>
        </w:rPr>
        <w:t>on</w:t>
      </w:r>
      <w:r>
        <w:rPr>
          <w:color w:val="FFFFFF"/>
          <w:spacing w:val="-3"/>
          <w:sz w:val="24"/>
        </w:rPr>
        <w:t> </w:t>
      </w:r>
      <w:r>
        <w:rPr>
          <w:color w:val="FFFFFF"/>
          <w:sz w:val="24"/>
        </w:rPr>
        <w:t>equality</w:t>
      </w:r>
      <w:r>
        <w:rPr>
          <w:color w:val="FFFFFF"/>
          <w:spacing w:val="-3"/>
          <w:sz w:val="24"/>
        </w:rPr>
        <w:t> </w:t>
      </w:r>
      <w:r>
        <w:rPr>
          <w:color w:val="FFFFFF"/>
          <w:sz w:val="24"/>
        </w:rPr>
        <w:t>and</w:t>
      </w:r>
      <w:r>
        <w:rPr>
          <w:color w:val="FFFFFF"/>
          <w:spacing w:val="-3"/>
          <w:sz w:val="24"/>
        </w:rPr>
        <w:t> </w:t>
      </w:r>
      <w:r>
        <w:rPr>
          <w:color w:val="FFFFFF"/>
          <w:sz w:val="24"/>
        </w:rPr>
        <w:t>believe</w:t>
      </w:r>
      <w:r>
        <w:rPr>
          <w:color w:val="FFFFFF"/>
          <w:spacing w:val="-3"/>
          <w:sz w:val="24"/>
        </w:rPr>
        <w:t> </w:t>
      </w:r>
      <w:r>
        <w:rPr>
          <w:color w:val="FFFFFF"/>
          <w:sz w:val="24"/>
        </w:rPr>
        <w:t>that all the fascinating characteristics that make us different, make us more able to deliver our life- changing work with passion and creativity.</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1"/>
        <w:rPr>
          <w:sz w:val="18"/>
        </w:rPr>
      </w:pPr>
    </w:p>
    <w:p>
      <w:pPr>
        <w:spacing w:before="0"/>
        <w:ind w:left="0" w:right="653" w:firstLine="0"/>
        <w:jc w:val="right"/>
        <w:rPr>
          <w:sz w:val="18"/>
        </w:rPr>
      </w:pPr>
      <w:r>
        <w:rPr>
          <w:color w:val="FFFFFF"/>
          <w:spacing w:val="-2"/>
          <w:sz w:val="18"/>
        </w:rPr>
        <w:t>Registered</w:t>
      </w:r>
      <w:r>
        <w:rPr>
          <w:color w:val="FFFFFF"/>
          <w:spacing w:val="-4"/>
          <w:sz w:val="18"/>
        </w:rPr>
        <w:t> </w:t>
      </w:r>
      <w:r>
        <w:rPr>
          <w:color w:val="FFFFFF"/>
          <w:spacing w:val="-2"/>
          <w:sz w:val="18"/>
        </w:rPr>
        <w:t>Charity No: 1083910.</w:t>
      </w:r>
    </w:p>
    <w:sectPr>
      <w:headerReference w:type="default" r:id="rId18"/>
      <w:pgSz w:w="11910" w:h="16850"/>
      <w:pgMar w:header="0" w:footer="0" w:top="4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5744">
              <wp:simplePos x="0" y="0"/>
              <wp:positionH relativeFrom="page">
                <wp:posOffset>0</wp:posOffset>
              </wp:positionH>
              <wp:positionV relativeFrom="page">
                <wp:posOffset>0</wp:posOffset>
              </wp:positionV>
              <wp:extent cx="7562850" cy="111315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7562850" cy="1113155"/>
                        <a:chExt cx="7562850" cy="1113155"/>
                      </a:xfrm>
                    </wpg:grpSpPr>
                    <pic:pic>
                      <pic:nvPicPr>
                        <pic:cNvPr id="6" name="Image 6"/>
                        <pic:cNvPicPr/>
                      </pic:nvPicPr>
                      <pic:blipFill>
                        <a:blip r:embed="rId1" cstate="print"/>
                        <a:stretch>
                          <a:fillRect/>
                        </a:stretch>
                      </pic:blipFill>
                      <pic:spPr>
                        <a:xfrm>
                          <a:off x="0" y="0"/>
                          <a:ext cx="7562760" cy="1112893"/>
                        </a:xfrm>
                        <a:prstGeom prst="rect">
                          <a:avLst/>
                        </a:prstGeom>
                      </pic:spPr>
                    </pic:pic>
                    <pic:pic>
                      <pic:nvPicPr>
                        <pic:cNvPr id="7" name="Image 7"/>
                        <pic:cNvPicPr/>
                      </pic:nvPicPr>
                      <pic:blipFill>
                        <a:blip r:embed="rId2" cstate="print"/>
                        <a:stretch>
                          <a:fillRect/>
                        </a:stretch>
                      </pic:blipFill>
                      <pic:spPr>
                        <a:xfrm>
                          <a:off x="200230" y="183919"/>
                          <a:ext cx="1438817" cy="667001"/>
                        </a:xfrm>
                        <a:prstGeom prst="rect">
                          <a:avLst/>
                        </a:prstGeom>
                      </pic:spPr>
                    </pic:pic>
                  </wpg:wgp>
                </a:graphicData>
              </a:graphic>
            </wp:anchor>
          </w:drawing>
        </mc:Choice>
        <mc:Fallback>
          <w:pict>
            <v:group style="position:absolute;margin-left:0pt;margin-top:-.000004pt;width:595.5pt;height:87.65pt;mso-position-horizontal-relative:page;mso-position-vertical-relative:page;z-index:-15860736" id="docshapegroup5" coordorigin="0,0" coordsize="11910,1753">
              <v:shape style="position:absolute;left:0;top:0;width:11910;height:1753" type="#_x0000_t75" id="docshape6" stroked="false">
                <v:imagedata r:id="rId1" o:title=""/>
              </v:shape>
              <v:shape style="position:absolute;left:315;top:289;width:2266;height:1051" type="#_x0000_t75" id="docshape7" stroked="false">
                <v:imagedata r:id="rId2" o:title=""/>
              </v:shape>
              <w10:wrap type="none"/>
            </v:group>
          </w:pict>
        </mc:Fallback>
      </mc:AlternateContent>
    </w:r>
    <w:r>
      <w:rPr/>
      <mc:AlternateContent>
        <mc:Choice Requires="wps">
          <w:drawing>
            <wp:anchor distT="0" distB="0" distL="0" distR="0" allowOverlap="1" layoutInCell="1" locked="0" behindDoc="1" simplePos="0" relativeHeight="487456256">
              <wp:simplePos x="0" y="0"/>
              <wp:positionH relativeFrom="page">
                <wp:posOffset>2096053</wp:posOffset>
              </wp:positionH>
              <wp:positionV relativeFrom="page">
                <wp:posOffset>311191</wp:posOffset>
              </wp:positionV>
              <wp:extent cx="2647950" cy="4064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647950" cy="406400"/>
                      </a:xfrm>
                      <a:prstGeom prst="rect">
                        <a:avLst/>
                      </a:prstGeom>
                    </wps:spPr>
                    <wps:txbx>
                      <w:txbxContent>
                        <w:p>
                          <w:pPr>
                            <w:spacing w:line="631" w:lineRule="exact" w:before="0"/>
                            <w:ind w:left="20" w:right="0" w:firstLine="0"/>
                            <w:jc w:val="left"/>
                            <w:rPr>
                              <w:sz w:val="60"/>
                            </w:rPr>
                          </w:pPr>
                          <w:r>
                            <w:rPr>
                              <w:color w:val="0053A3"/>
                              <w:sz w:val="60"/>
                            </w:rPr>
                            <w:t>Chair</w:t>
                          </w:r>
                          <w:r>
                            <w:rPr>
                              <w:color w:val="0053A3"/>
                              <w:spacing w:val="-8"/>
                              <w:sz w:val="60"/>
                            </w:rPr>
                            <w:t> </w:t>
                          </w:r>
                          <w:r>
                            <w:rPr>
                              <w:color w:val="0053A3"/>
                              <w:sz w:val="60"/>
                            </w:rPr>
                            <w:t>of</w:t>
                          </w:r>
                          <w:r>
                            <w:rPr>
                              <w:color w:val="0053A3"/>
                              <w:spacing w:val="-8"/>
                              <w:sz w:val="60"/>
                            </w:rPr>
                            <w:t> </w:t>
                          </w:r>
                          <w:r>
                            <w:rPr>
                              <w:color w:val="0053A3"/>
                              <w:spacing w:val="-2"/>
                              <w:sz w:val="60"/>
                            </w:rPr>
                            <w:t>Trustees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5.043564pt;margin-top:24.503229pt;width:208.5pt;height:32pt;mso-position-horizontal-relative:page;mso-position-vertical-relative:page;z-index:-15860224" type="#_x0000_t202" id="docshape8" filled="false" stroked="false">
              <v:textbox inset="0,0,0,0">
                <w:txbxContent>
                  <w:p>
                    <w:pPr>
                      <w:spacing w:line="631" w:lineRule="exact" w:before="0"/>
                      <w:ind w:left="20" w:right="0" w:firstLine="0"/>
                      <w:jc w:val="left"/>
                      <w:rPr>
                        <w:sz w:val="60"/>
                      </w:rPr>
                    </w:pPr>
                    <w:r>
                      <w:rPr>
                        <w:color w:val="0053A3"/>
                        <w:sz w:val="60"/>
                      </w:rPr>
                      <w:t>Chair</w:t>
                    </w:r>
                    <w:r>
                      <w:rPr>
                        <w:color w:val="0053A3"/>
                        <w:spacing w:val="-8"/>
                        <w:sz w:val="60"/>
                      </w:rPr>
                      <w:t> </w:t>
                    </w:r>
                    <w:r>
                      <w:rPr>
                        <w:color w:val="0053A3"/>
                        <w:sz w:val="60"/>
                      </w:rPr>
                      <w:t>of</w:t>
                    </w:r>
                    <w:r>
                      <w:rPr>
                        <w:color w:val="0053A3"/>
                        <w:spacing w:val="-8"/>
                        <w:sz w:val="60"/>
                      </w:rPr>
                      <w:t> </w:t>
                    </w:r>
                    <w:r>
                      <w:rPr>
                        <w:color w:val="0053A3"/>
                        <w:spacing w:val="-2"/>
                        <w:sz w:val="60"/>
                      </w:rPr>
                      <w:t>Trustees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6"/>
      <w:szCs w:val="26"/>
      <w:lang w:val="en-US" w:eastAsia="en-US" w:bidi="ar-SA"/>
    </w:rPr>
  </w:style>
  <w:style w:styleId="Heading1" w:type="paragraph">
    <w:name w:val="Heading 1"/>
    <w:basedOn w:val="Normal"/>
    <w:uiPriority w:val="1"/>
    <w:qFormat/>
    <w:pPr>
      <w:spacing w:line="631" w:lineRule="exact"/>
      <w:ind w:left="20"/>
      <w:outlineLvl w:val="1"/>
    </w:pPr>
    <w:rPr>
      <w:rFonts w:ascii="Calibri" w:hAnsi="Calibri" w:eastAsia="Calibri" w:cs="Calibri"/>
      <w:sz w:val="60"/>
      <w:szCs w:val="60"/>
      <w:lang w:val="en-US" w:eastAsia="en-US" w:bidi="ar-SA"/>
    </w:rPr>
  </w:style>
  <w:style w:styleId="Heading2" w:type="paragraph">
    <w:name w:val="Heading 2"/>
    <w:basedOn w:val="Normal"/>
    <w:uiPriority w:val="1"/>
    <w:qFormat/>
    <w:pPr>
      <w:ind w:left="1190"/>
      <w:outlineLvl w:val="2"/>
    </w:pPr>
    <w:rPr>
      <w:rFonts w:ascii="Calibri" w:hAnsi="Calibri" w:eastAsia="Calibri" w:cs="Calibri"/>
      <w:sz w:val="50"/>
      <w:szCs w:val="50"/>
      <w:lang w:val="en-US" w:eastAsia="en-US" w:bidi="ar-SA"/>
    </w:rPr>
  </w:style>
  <w:style w:styleId="Title" w:type="paragraph">
    <w:name w:val="Title"/>
    <w:basedOn w:val="Normal"/>
    <w:uiPriority w:val="1"/>
    <w:qFormat/>
    <w:pPr>
      <w:spacing w:before="1"/>
      <w:ind w:left="1140" w:right="3885"/>
    </w:pPr>
    <w:rPr>
      <w:rFonts w:ascii="Calibri" w:hAnsi="Calibri" w:eastAsia="Calibri" w:cs="Calibri"/>
      <w:sz w:val="84"/>
      <w:szCs w:val="8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yperlink" Target="https://www.bing.com/ck/a?!&amp;&amp;p=bd999ec4befea787JmltdHM9MTcwOTc2OTYwMCZpZ3VpZD0xZWZhNzAyOC1jNWE2LTYwMWItM2Q4MC02M2UzYzRjNTYxNmQmaW5zaWQ9NTY2OA&amp;ptn=3&amp;ver=2&amp;hsh=3&amp;fclid=1efa7028-c5a6-601b-3d80-63e3c4c5616d&amp;u=a1L21hcHM_Jm1lcGk9MTAxfn5Vbmtub3dufkFkZHJlc3NfTGluayZ0eT0xOCZxPUhlYWR3YXklMjBFYXN0JTIwTG9uZG9uJnNzPXlwaWQuWU4xMDI5eDEwMzM3MTUxNCZwcG9pcz01MS41MzU5NjExNTExMjMwNV8tMC4wNzY2NzIwMDI2NzMxNDkxMV9IZWFkd2F5JTIwRWFzdCUyMExvbmRvbl9ZTjEwMjl4MTAzMzcxNTE0fiZjcD01MS41MzU5NjF-LTAuMDc2NjcyJnY9MiZzVj0xJkZPUk09TVBTUlBM&amp;ntb=1" TargetMode="Externa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header" Target="header2.xml"/><Relationship Id="rId15" Type="http://schemas.openxmlformats.org/officeDocument/2006/relationships/image" Target="media/image10.jpe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eader" Target="header3.xml"/><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hyperlink" Target="mailto:recruitment@headwayeastlondon.org" TargetMode="External"/><Relationship Id="rId22" Type="http://schemas.openxmlformats.org/officeDocument/2006/relationships/hyperlink" Target="mailto:Sarah.lantsbury@headwayeastlond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Scott</dc:creator>
  <cp:keywords>DAGvwoyeR_E,BAESR2udKuw,0</cp:keywords>
  <dc:title>Chair of Trustees WORD</dc:title>
  <dcterms:created xsi:type="dcterms:W3CDTF">2025-08-11T10:41:40Z</dcterms:created>
  <dcterms:modified xsi:type="dcterms:W3CDTF">2025-08-11T10:41:40Z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2025-08-11T00:00:00Z</vt:filetime>
  </property>
  <property fmtid="{D5CDD505-2E9C-101B-9397-08002B2CF9AE}" pid="3" name="Creator">
    <vt:lpwstr>Canva</vt:lpwstr>
  </property>
  <property fmtid="{D5CDD505-2E9C-101B-9397-08002B2CF9AE}" pid="4" name="LastSaved">
    <vt:filetime>2025-08-11T00:00:00Z</vt:filetime>
  </property>
  <property fmtid="{D5CDD505-2E9C-101B-9397-08002B2CF9AE}" pid="5" name="Producer">
    <vt:lpwstr>Canva</vt:lpwstr>
  </property>
</Properties>
</file>