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D1C2A" w14:textId="77777777" w:rsidR="00AC545E" w:rsidRDefault="00C87BA0">
      <w:pPr>
        <w:pStyle w:val="BodyText"/>
        <w:rPr>
          <w:rFonts w:ascii="Times New Roman"/>
          <w:sz w:val="20"/>
        </w:rPr>
      </w:pPr>
      <w:r>
        <w:pict w14:anchorId="08A43332">
          <v:group id="docshapegroup1" o:spid="_x0000_s2064" alt="" style="position:absolute;margin-left:0;margin-top:0;width:595pt;height:841.55pt;z-index:-15898112;mso-position-horizontal-relative:page;mso-position-vertical-relative:page" coordsize="11900,16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65" type="#_x0000_t75" alt="" style="position:absolute;width:11900;height:16831">
              <v:imagedata r:id="rId7" o:title=""/>
            </v:shape>
            <v:shape id="docshape3" o:spid="_x0000_s2066" type="#_x0000_t75" alt="" style="position:absolute;top:13128;width:9217;height:3702">
              <v:imagedata r:id="rId8" o:title=""/>
            </v:shape>
            <v:shape id="docshape4" o:spid="_x0000_s2067" type="#_x0000_t75" alt="" style="position:absolute;left:163;top:241;width:3852;height:1589">
              <v:imagedata r:id="rId9" o:title=""/>
            </v:shape>
            <w10:wrap anchorx="page" anchory="page"/>
          </v:group>
        </w:pict>
      </w:r>
    </w:p>
    <w:p w14:paraId="5E0E27CF" w14:textId="77777777" w:rsidR="00AC545E" w:rsidRDefault="00AC545E">
      <w:pPr>
        <w:pStyle w:val="BodyText"/>
        <w:rPr>
          <w:rFonts w:ascii="Times New Roman"/>
          <w:sz w:val="20"/>
        </w:rPr>
      </w:pPr>
    </w:p>
    <w:p w14:paraId="601A2503" w14:textId="77777777" w:rsidR="00AC545E" w:rsidRDefault="00AC545E">
      <w:pPr>
        <w:pStyle w:val="BodyText"/>
        <w:rPr>
          <w:rFonts w:ascii="Times New Roman"/>
          <w:sz w:val="20"/>
        </w:rPr>
      </w:pPr>
    </w:p>
    <w:p w14:paraId="660AC4BF" w14:textId="77777777" w:rsidR="00AC545E" w:rsidRDefault="00AC545E">
      <w:pPr>
        <w:pStyle w:val="BodyText"/>
        <w:rPr>
          <w:rFonts w:ascii="Times New Roman"/>
          <w:sz w:val="20"/>
        </w:rPr>
      </w:pPr>
    </w:p>
    <w:p w14:paraId="462AB95D" w14:textId="77777777" w:rsidR="00AC545E" w:rsidRDefault="00AC545E">
      <w:pPr>
        <w:pStyle w:val="BodyText"/>
        <w:rPr>
          <w:rFonts w:ascii="Times New Roman"/>
          <w:sz w:val="20"/>
        </w:rPr>
      </w:pPr>
    </w:p>
    <w:p w14:paraId="701606CA" w14:textId="77777777" w:rsidR="00AC545E" w:rsidRDefault="00AC545E">
      <w:pPr>
        <w:pStyle w:val="BodyText"/>
        <w:rPr>
          <w:rFonts w:ascii="Times New Roman"/>
          <w:sz w:val="20"/>
        </w:rPr>
      </w:pPr>
    </w:p>
    <w:p w14:paraId="180F63B4" w14:textId="77777777" w:rsidR="00AC545E" w:rsidRDefault="00AC545E">
      <w:pPr>
        <w:pStyle w:val="BodyText"/>
        <w:rPr>
          <w:rFonts w:ascii="Times New Roman"/>
          <w:sz w:val="20"/>
        </w:rPr>
      </w:pPr>
    </w:p>
    <w:p w14:paraId="2170AEA9" w14:textId="77777777" w:rsidR="00AC545E" w:rsidRDefault="00AC545E">
      <w:pPr>
        <w:pStyle w:val="BodyText"/>
        <w:rPr>
          <w:rFonts w:ascii="Times New Roman"/>
          <w:sz w:val="20"/>
        </w:rPr>
      </w:pPr>
    </w:p>
    <w:p w14:paraId="7AE93AB2" w14:textId="77777777" w:rsidR="00AC545E" w:rsidRDefault="00AC545E">
      <w:pPr>
        <w:pStyle w:val="BodyText"/>
        <w:rPr>
          <w:rFonts w:ascii="Times New Roman"/>
          <w:sz w:val="20"/>
        </w:rPr>
      </w:pPr>
    </w:p>
    <w:p w14:paraId="607DAC6F" w14:textId="77777777" w:rsidR="00AC545E" w:rsidRDefault="00AC545E">
      <w:pPr>
        <w:pStyle w:val="BodyText"/>
        <w:rPr>
          <w:rFonts w:ascii="Times New Roman"/>
          <w:sz w:val="20"/>
        </w:rPr>
      </w:pPr>
    </w:p>
    <w:p w14:paraId="504CFC35" w14:textId="77777777" w:rsidR="00AC545E" w:rsidRDefault="00AC545E">
      <w:pPr>
        <w:pStyle w:val="BodyText"/>
        <w:rPr>
          <w:rFonts w:ascii="Times New Roman"/>
          <w:sz w:val="20"/>
        </w:rPr>
      </w:pPr>
    </w:p>
    <w:p w14:paraId="34746DF2" w14:textId="77777777" w:rsidR="00AC545E" w:rsidRDefault="00AC545E">
      <w:pPr>
        <w:pStyle w:val="BodyText"/>
        <w:rPr>
          <w:rFonts w:ascii="Times New Roman"/>
          <w:sz w:val="20"/>
        </w:rPr>
      </w:pPr>
    </w:p>
    <w:p w14:paraId="71AABDF2" w14:textId="77777777" w:rsidR="00AC545E" w:rsidRDefault="00AC545E">
      <w:pPr>
        <w:pStyle w:val="BodyText"/>
        <w:rPr>
          <w:rFonts w:ascii="Times New Roman"/>
          <w:sz w:val="20"/>
        </w:rPr>
      </w:pPr>
    </w:p>
    <w:p w14:paraId="3E45CF5F" w14:textId="77777777" w:rsidR="00AC545E" w:rsidRDefault="00AC545E">
      <w:pPr>
        <w:pStyle w:val="BodyText"/>
        <w:rPr>
          <w:rFonts w:ascii="Times New Roman"/>
          <w:sz w:val="20"/>
        </w:rPr>
      </w:pPr>
    </w:p>
    <w:p w14:paraId="17313D11" w14:textId="77777777" w:rsidR="00AC545E" w:rsidRDefault="00AC545E">
      <w:pPr>
        <w:pStyle w:val="BodyText"/>
        <w:rPr>
          <w:rFonts w:ascii="Times New Roman"/>
          <w:sz w:val="20"/>
        </w:rPr>
      </w:pPr>
    </w:p>
    <w:p w14:paraId="57006893" w14:textId="77777777" w:rsidR="00AC545E" w:rsidRDefault="00AC545E">
      <w:pPr>
        <w:pStyle w:val="BodyText"/>
        <w:rPr>
          <w:rFonts w:ascii="Times New Roman"/>
          <w:sz w:val="20"/>
        </w:rPr>
      </w:pPr>
    </w:p>
    <w:p w14:paraId="45B8C078" w14:textId="77777777" w:rsidR="00AC545E" w:rsidRDefault="00AC545E">
      <w:pPr>
        <w:pStyle w:val="BodyText"/>
        <w:rPr>
          <w:rFonts w:ascii="Times New Roman"/>
          <w:sz w:val="20"/>
        </w:rPr>
      </w:pPr>
    </w:p>
    <w:p w14:paraId="5BBC991A" w14:textId="77777777" w:rsidR="00AC545E" w:rsidRDefault="00AC545E">
      <w:pPr>
        <w:pStyle w:val="BodyText"/>
        <w:rPr>
          <w:rFonts w:ascii="Times New Roman"/>
          <w:sz w:val="20"/>
        </w:rPr>
      </w:pPr>
    </w:p>
    <w:p w14:paraId="6D4A6EA8" w14:textId="77777777" w:rsidR="00AC545E" w:rsidRDefault="00AC545E">
      <w:pPr>
        <w:pStyle w:val="BodyText"/>
        <w:rPr>
          <w:rFonts w:ascii="Times New Roman"/>
          <w:sz w:val="20"/>
        </w:rPr>
      </w:pPr>
    </w:p>
    <w:p w14:paraId="5B8418AB" w14:textId="77777777" w:rsidR="00AC545E" w:rsidRDefault="00AC545E">
      <w:pPr>
        <w:pStyle w:val="BodyText"/>
        <w:rPr>
          <w:rFonts w:ascii="Times New Roman"/>
          <w:sz w:val="20"/>
        </w:rPr>
      </w:pPr>
    </w:p>
    <w:p w14:paraId="75B338DA" w14:textId="77777777" w:rsidR="00AC545E" w:rsidRDefault="00AC545E">
      <w:pPr>
        <w:pStyle w:val="BodyText"/>
        <w:rPr>
          <w:rFonts w:ascii="Times New Roman"/>
          <w:sz w:val="20"/>
        </w:rPr>
      </w:pPr>
    </w:p>
    <w:p w14:paraId="7798F023" w14:textId="77777777" w:rsidR="00AC545E" w:rsidRDefault="00AC545E">
      <w:pPr>
        <w:pStyle w:val="BodyText"/>
        <w:rPr>
          <w:rFonts w:ascii="Times New Roman"/>
          <w:sz w:val="20"/>
        </w:rPr>
      </w:pPr>
    </w:p>
    <w:p w14:paraId="4141731D" w14:textId="77777777" w:rsidR="00AC545E" w:rsidRDefault="00AC545E">
      <w:pPr>
        <w:pStyle w:val="BodyText"/>
        <w:rPr>
          <w:rFonts w:ascii="Times New Roman"/>
          <w:sz w:val="20"/>
        </w:rPr>
      </w:pPr>
    </w:p>
    <w:p w14:paraId="06E9F7E1" w14:textId="77777777" w:rsidR="00AC545E" w:rsidRDefault="00AC545E">
      <w:pPr>
        <w:pStyle w:val="BodyText"/>
        <w:rPr>
          <w:rFonts w:ascii="Times New Roman"/>
          <w:sz w:val="20"/>
        </w:rPr>
      </w:pPr>
    </w:p>
    <w:p w14:paraId="58D72C22" w14:textId="77777777" w:rsidR="00AC545E" w:rsidRDefault="00AC545E">
      <w:pPr>
        <w:pStyle w:val="BodyText"/>
        <w:rPr>
          <w:rFonts w:ascii="Times New Roman"/>
          <w:sz w:val="20"/>
        </w:rPr>
      </w:pPr>
    </w:p>
    <w:p w14:paraId="51C4F36F" w14:textId="77777777" w:rsidR="00AC545E" w:rsidRDefault="00AC545E">
      <w:pPr>
        <w:pStyle w:val="BodyText"/>
        <w:rPr>
          <w:rFonts w:ascii="Times New Roman"/>
          <w:sz w:val="20"/>
        </w:rPr>
      </w:pPr>
    </w:p>
    <w:p w14:paraId="0BBBD66C" w14:textId="77777777" w:rsidR="00AC545E" w:rsidRDefault="00AC545E">
      <w:pPr>
        <w:pStyle w:val="BodyText"/>
        <w:rPr>
          <w:rFonts w:ascii="Times New Roman"/>
          <w:sz w:val="20"/>
        </w:rPr>
      </w:pPr>
    </w:p>
    <w:p w14:paraId="401DB2B1" w14:textId="77777777" w:rsidR="00AC545E" w:rsidRDefault="00AC545E">
      <w:pPr>
        <w:pStyle w:val="BodyText"/>
        <w:rPr>
          <w:rFonts w:ascii="Times New Roman"/>
          <w:sz w:val="20"/>
        </w:rPr>
      </w:pPr>
    </w:p>
    <w:p w14:paraId="4E5D18C0" w14:textId="77777777" w:rsidR="00AC545E" w:rsidRDefault="00AC545E">
      <w:pPr>
        <w:pStyle w:val="BodyText"/>
        <w:rPr>
          <w:rFonts w:ascii="Times New Roman"/>
          <w:sz w:val="20"/>
        </w:rPr>
      </w:pPr>
    </w:p>
    <w:p w14:paraId="648B5F88" w14:textId="77777777" w:rsidR="00AC545E" w:rsidRDefault="00AC545E">
      <w:pPr>
        <w:pStyle w:val="BodyText"/>
        <w:rPr>
          <w:rFonts w:ascii="Times New Roman"/>
          <w:sz w:val="20"/>
        </w:rPr>
      </w:pPr>
    </w:p>
    <w:p w14:paraId="51DCBFD1" w14:textId="77777777" w:rsidR="00AC545E" w:rsidRDefault="00AC545E">
      <w:pPr>
        <w:pStyle w:val="BodyText"/>
        <w:rPr>
          <w:rFonts w:ascii="Times New Roman"/>
          <w:sz w:val="20"/>
        </w:rPr>
      </w:pPr>
    </w:p>
    <w:p w14:paraId="1CB7A5D8" w14:textId="77777777" w:rsidR="00AC545E" w:rsidRDefault="00AC545E">
      <w:pPr>
        <w:pStyle w:val="BodyText"/>
        <w:rPr>
          <w:rFonts w:ascii="Times New Roman"/>
          <w:sz w:val="20"/>
        </w:rPr>
      </w:pPr>
    </w:p>
    <w:p w14:paraId="4C621F0B" w14:textId="77777777" w:rsidR="00AC545E" w:rsidRDefault="00AC545E">
      <w:pPr>
        <w:pStyle w:val="BodyText"/>
        <w:rPr>
          <w:rFonts w:ascii="Times New Roman"/>
          <w:sz w:val="20"/>
        </w:rPr>
      </w:pPr>
    </w:p>
    <w:p w14:paraId="6B4DBF16" w14:textId="77777777" w:rsidR="00AC545E" w:rsidRDefault="00AC545E">
      <w:pPr>
        <w:pStyle w:val="BodyText"/>
        <w:rPr>
          <w:rFonts w:ascii="Times New Roman"/>
          <w:sz w:val="20"/>
        </w:rPr>
      </w:pPr>
    </w:p>
    <w:p w14:paraId="20A8A3E2" w14:textId="77777777" w:rsidR="00AC545E" w:rsidRDefault="00AC545E">
      <w:pPr>
        <w:pStyle w:val="BodyText"/>
        <w:rPr>
          <w:rFonts w:ascii="Times New Roman"/>
          <w:sz w:val="20"/>
        </w:rPr>
      </w:pPr>
    </w:p>
    <w:p w14:paraId="00A3D65E" w14:textId="77777777" w:rsidR="00AC545E" w:rsidRDefault="00AC545E">
      <w:pPr>
        <w:pStyle w:val="BodyText"/>
        <w:rPr>
          <w:rFonts w:ascii="Times New Roman"/>
          <w:sz w:val="20"/>
        </w:rPr>
      </w:pPr>
    </w:p>
    <w:p w14:paraId="28638FA5" w14:textId="77777777" w:rsidR="00AC545E" w:rsidRDefault="00AC545E">
      <w:pPr>
        <w:pStyle w:val="BodyText"/>
        <w:rPr>
          <w:rFonts w:ascii="Times New Roman"/>
          <w:sz w:val="20"/>
        </w:rPr>
      </w:pPr>
    </w:p>
    <w:p w14:paraId="0E8A68F7" w14:textId="77777777" w:rsidR="00AC545E" w:rsidRDefault="00AC545E">
      <w:pPr>
        <w:pStyle w:val="BodyText"/>
        <w:rPr>
          <w:rFonts w:ascii="Times New Roman"/>
          <w:sz w:val="20"/>
        </w:rPr>
      </w:pPr>
    </w:p>
    <w:p w14:paraId="6EE9774C" w14:textId="77777777" w:rsidR="00AC545E" w:rsidRDefault="00AC545E">
      <w:pPr>
        <w:pStyle w:val="BodyText"/>
        <w:rPr>
          <w:rFonts w:ascii="Times New Roman"/>
          <w:sz w:val="20"/>
        </w:rPr>
      </w:pPr>
    </w:p>
    <w:p w14:paraId="0D92A393" w14:textId="77777777" w:rsidR="00AC545E" w:rsidRDefault="00AC545E">
      <w:pPr>
        <w:pStyle w:val="BodyText"/>
        <w:rPr>
          <w:rFonts w:ascii="Times New Roman"/>
          <w:sz w:val="20"/>
        </w:rPr>
      </w:pPr>
    </w:p>
    <w:p w14:paraId="4D99EB22" w14:textId="77777777" w:rsidR="00AC545E" w:rsidRDefault="00AC545E">
      <w:pPr>
        <w:pStyle w:val="BodyText"/>
        <w:rPr>
          <w:rFonts w:ascii="Times New Roman"/>
          <w:sz w:val="20"/>
        </w:rPr>
      </w:pPr>
    </w:p>
    <w:p w14:paraId="24DE620D" w14:textId="77777777" w:rsidR="00AC545E" w:rsidRDefault="00AC545E">
      <w:pPr>
        <w:pStyle w:val="BodyText"/>
        <w:rPr>
          <w:rFonts w:ascii="Times New Roman"/>
          <w:sz w:val="20"/>
        </w:rPr>
      </w:pPr>
    </w:p>
    <w:p w14:paraId="02645961" w14:textId="77777777" w:rsidR="00AC545E" w:rsidRDefault="00AC545E">
      <w:pPr>
        <w:pStyle w:val="BodyText"/>
        <w:rPr>
          <w:rFonts w:ascii="Times New Roman"/>
          <w:sz w:val="20"/>
        </w:rPr>
      </w:pPr>
    </w:p>
    <w:p w14:paraId="5EC58ABE" w14:textId="77777777" w:rsidR="00AC545E" w:rsidRDefault="00AC545E">
      <w:pPr>
        <w:pStyle w:val="BodyText"/>
        <w:rPr>
          <w:rFonts w:ascii="Times New Roman"/>
          <w:sz w:val="20"/>
        </w:rPr>
      </w:pPr>
    </w:p>
    <w:p w14:paraId="5B68972E" w14:textId="77777777" w:rsidR="00AC545E" w:rsidRDefault="00AC545E">
      <w:pPr>
        <w:pStyle w:val="BodyText"/>
        <w:rPr>
          <w:rFonts w:ascii="Times New Roman"/>
          <w:sz w:val="20"/>
        </w:rPr>
      </w:pPr>
    </w:p>
    <w:p w14:paraId="567CAFBA" w14:textId="77777777" w:rsidR="00AC545E" w:rsidRDefault="00AC545E">
      <w:pPr>
        <w:pStyle w:val="BodyText"/>
        <w:rPr>
          <w:rFonts w:ascii="Times New Roman"/>
          <w:sz w:val="20"/>
        </w:rPr>
      </w:pPr>
    </w:p>
    <w:p w14:paraId="086E619E" w14:textId="77777777" w:rsidR="00AC545E" w:rsidRDefault="00AC545E">
      <w:pPr>
        <w:pStyle w:val="BodyText"/>
        <w:rPr>
          <w:rFonts w:ascii="Times New Roman"/>
          <w:sz w:val="20"/>
        </w:rPr>
      </w:pPr>
    </w:p>
    <w:p w14:paraId="0DA3A538" w14:textId="77777777" w:rsidR="00AC545E" w:rsidRDefault="00AC545E">
      <w:pPr>
        <w:pStyle w:val="BodyText"/>
        <w:rPr>
          <w:rFonts w:ascii="Times New Roman"/>
          <w:sz w:val="20"/>
        </w:rPr>
      </w:pPr>
    </w:p>
    <w:p w14:paraId="5A061F5F" w14:textId="77777777" w:rsidR="00AC545E" w:rsidRDefault="00AC545E">
      <w:pPr>
        <w:pStyle w:val="BodyText"/>
        <w:rPr>
          <w:rFonts w:ascii="Times New Roman"/>
          <w:sz w:val="20"/>
        </w:rPr>
      </w:pPr>
    </w:p>
    <w:p w14:paraId="37EE6B09" w14:textId="77777777" w:rsidR="00AC545E" w:rsidRDefault="00AC545E">
      <w:pPr>
        <w:pStyle w:val="BodyText"/>
        <w:rPr>
          <w:rFonts w:ascii="Times New Roman"/>
          <w:sz w:val="20"/>
        </w:rPr>
      </w:pPr>
    </w:p>
    <w:p w14:paraId="508D04D8" w14:textId="77777777" w:rsidR="00AC545E" w:rsidRDefault="00AC545E">
      <w:pPr>
        <w:pStyle w:val="BodyText"/>
        <w:spacing w:before="7"/>
        <w:rPr>
          <w:rFonts w:ascii="Times New Roman"/>
          <w:sz w:val="15"/>
        </w:rPr>
      </w:pPr>
    </w:p>
    <w:p w14:paraId="1EB61384" w14:textId="77777777" w:rsidR="00C76FBD" w:rsidRDefault="00C76FBD">
      <w:pPr>
        <w:pStyle w:val="Title"/>
        <w:spacing w:line="237" w:lineRule="auto"/>
        <w:rPr>
          <w:rFonts w:ascii="Headwayfont" w:hAnsi="Headwayfont" w:cstheme="minorHAnsi"/>
          <w:color w:val="FFBF00"/>
          <w:spacing w:val="-6"/>
        </w:rPr>
      </w:pPr>
      <w:r w:rsidRPr="009D3358">
        <w:rPr>
          <w:rFonts w:ascii="Headwayfont" w:hAnsi="Headwayfont" w:cstheme="minorHAnsi"/>
          <w:color w:val="FFBF00"/>
          <w:spacing w:val="-6"/>
        </w:rPr>
        <w:t>Cover Community Support Worker</w:t>
      </w:r>
    </w:p>
    <w:p w14:paraId="778CBB70" w14:textId="77777777" w:rsidR="009D3358" w:rsidRPr="009D3358" w:rsidRDefault="009D3358" w:rsidP="009D3358">
      <w:pPr>
        <w:pStyle w:val="Title"/>
        <w:spacing w:line="237" w:lineRule="auto"/>
        <w:ind w:left="0"/>
        <w:rPr>
          <w:rFonts w:ascii="Headwayfont" w:hAnsi="Headwayfont" w:cstheme="minorHAnsi"/>
          <w:color w:val="FFBF00"/>
          <w:spacing w:val="-6"/>
          <w:sz w:val="16"/>
          <w:szCs w:val="16"/>
        </w:rPr>
      </w:pPr>
    </w:p>
    <w:p w14:paraId="0B2B3A37" w14:textId="69A95667" w:rsidR="00AC545E" w:rsidRPr="002A3A81" w:rsidRDefault="00C76FBD" w:rsidP="002A3A81">
      <w:pPr>
        <w:pStyle w:val="Title"/>
        <w:spacing w:line="237" w:lineRule="auto"/>
        <w:rPr>
          <w:rFonts w:ascii="Headwayfont" w:hAnsi="Headwayfont" w:cstheme="minorHAnsi"/>
          <w:sz w:val="52"/>
          <w:szCs w:val="52"/>
        </w:rPr>
        <w:sectPr w:rsidR="00AC545E" w:rsidRPr="002A3A81">
          <w:type w:val="continuous"/>
          <w:pgSz w:w="11900" w:h="16850"/>
          <w:pgMar w:top="1920" w:right="0" w:bottom="280" w:left="480" w:header="720" w:footer="720" w:gutter="0"/>
          <w:cols w:space="720"/>
        </w:sectPr>
      </w:pPr>
      <w:r w:rsidRPr="009D3358">
        <w:rPr>
          <w:rFonts w:ascii="Headwayfont" w:hAnsi="Headwayfont" w:cstheme="minorHAnsi"/>
          <w:color w:val="FFFFFF"/>
          <w:w w:val="138"/>
          <w:sz w:val="52"/>
          <w:szCs w:val="52"/>
        </w:rPr>
        <w:t>Application Pack</w:t>
      </w:r>
    </w:p>
    <w:p w14:paraId="02147340" w14:textId="77777777" w:rsidR="00AC545E" w:rsidRDefault="00AC545E">
      <w:pPr>
        <w:rPr>
          <w:sz w:val="14"/>
        </w:rPr>
        <w:sectPr w:rsidR="00AC545E">
          <w:headerReference w:type="default" r:id="rId10"/>
          <w:pgSz w:w="11900" w:h="16850"/>
          <w:pgMar w:top="1640" w:right="0" w:bottom="0" w:left="480" w:header="0" w:footer="0" w:gutter="0"/>
          <w:cols w:space="720"/>
        </w:sectPr>
      </w:pPr>
    </w:p>
    <w:p w14:paraId="6ACB2427" w14:textId="6F651D29" w:rsidR="002A3A81" w:rsidRPr="00B07D0A" w:rsidRDefault="00000000" w:rsidP="00B07D0A">
      <w:pPr>
        <w:pStyle w:val="Heading2"/>
        <w:spacing w:beforeLines="40" w:before="96" w:line="360" w:lineRule="auto"/>
        <w:ind w:left="0"/>
        <w:rPr>
          <w:noProof/>
          <w:color w:val="1F497D" w:themeColor="text2"/>
        </w:rPr>
      </w:pPr>
      <w:r w:rsidRPr="002A3A81">
        <w:rPr>
          <w:noProof/>
          <w:color w:val="1F497D" w:themeColor="text2"/>
        </w:rPr>
        <w:t>Job</w:t>
      </w:r>
      <w:r w:rsidR="009D3358" w:rsidRPr="002A3A81">
        <w:rPr>
          <w:noProof/>
          <w:color w:val="1F497D" w:themeColor="text2"/>
        </w:rPr>
        <w:t xml:space="preserve"> </w:t>
      </w:r>
      <w:r w:rsidRPr="002A3A81">
        <w:rPr>
          <w:noProof/>
          <w:color w:val="1F497D" w:themeColor="text2"/>
        </w:rPr>
        <w:t>Detai</w:t>
      </w:r>
      <w:r w:rsidR="00C76FBD" w:rsidRPr="002A3A81">
        <w:rPr>
          <w:noProof/>
          <w:color w:val="1F497D" w:themeColor="text2"/>
        </w:rPr>
        <w:t>l</w:t>
      </w:r>
      <w:r w:rsidRPr="002A3A81">
        <w:rPr>
          <w:noProof/>
          <w:color w:val="1F497D" w:themeColor="text2"/>
        </w:rPr>
        <w:t>s</w:t>
      </w:r>
    </w:p>
    <w:p w14:paraId="66A92698" w14:textId="42A644DF" w:rsidR="002A3A81" w:rsidRDefault="002A3A81" w:rsidP="00B07D0A">
      <w:pPr>
        <w:pStyle w:val="NormalWeb"/>
        <w:shd w:val="clear" w:color="auto" w:fill="FFFFFF"/>
        <w:spacing w:beforeLines="40" w:before="96" w:beforeAutospacing="0" w:after="0" w:afterAutospacing="0" w:line="360" w:lineRule="auto"/>
        <w:rPr>
          <w:rFonts w:ascii="Calibri" w:hAnsi="Calibri" w:cs="Calibri"/>
          <w:b/>
          <w:bCs/>
          <w:color w:val="141E35"/>
          <w:sz w:val="22"/>
          <w:szCs w:val="22"/>
        </w:rPr>
      </w:pPr>
      <w:r>
        <w:rPr>
          <w:rFonts w:ascii="Calibri" w:hAnsi="Calibri" w:cs="Calibri"/>
          <w:b/>
          <w:bCs/>
          <w:color w:val="141E35"/>
          <w:sz w:val="22"/>
          <w:szCs w:val="22"/>
        </w:rPr>
        <w:t xml:space="preserve">Job Title: </w:t>
      </w:r>
      <w:r>
        <w:rPr>
          <w:rFonts w:ascii="Calibri" w:hAnsi="Calibri" w:cs="Calibri"/>
          <w:b/>
          <w:bCs/>
          <w:color w:val="141E35"/>
          <w:sz w:val="22"/>
          <w:szCs w:val="22"/>
        </w:rPr>
        <w:t xml:space="preserve">                       </w:t>
      </w:r>
      <w:r>
        <w:rPr>
          <w:rFonts w:ascii="Calibri" w:hAnsi="Calibri" w:cs="Calibri"/>
          <w:color w:val="141E35"/>
          <w:sz w:val="22"/>
          <w:szCs w:val="22"/>
        </w:rPr>
        <w:t>Cover Community Support Worker</w:t>
      </w:r>
    </w:p>
    <w:p w14:paraId="1A0EA76F" w14:textId="4558CEAE" w:rsidR="002A3A81" w:rsidRDefault="002A3A81" w:rsidP="00B07D0A">
      <w:pPr>
        <w:pStyle w:val="NormalWeb"/>
        <w:shd w:val="clear" w:color="auto" w:fill="FFFFFF"/>
        <w:spacing w:beforeLines="40" w:before="96" w:beforeAutospacing="0" w:after="0" w:afterAutospacing="0" w:line="360" w:lineRule="auto"/>
        <w:rPr>
          <w:rFonts w:ascii="Calibri" w:hAnsi="Calibri" w:cs="Calibri"/>
          <w:b/>
          <w:bCs/>
          <w:color w:val="141E35"/>
          <w:sz w:val="22"/>
          <w:szCs w:val="22"/>
        </w:rPr>
      </w:pPr>
      <w:r>
        <w:rPr>
          <w:rFonts w:ascii="Calibri" w:hAnsi="Calibri" w:cs="Calibri"/>
          <w:b/>
          <w:bCs/>
          <w:color w:val="141E35"/>
          <w:sz w:val="22"/>
          <w:szCs w:val="22"/>
        </w:rPr>
        <w:t xml:space="preserve">Location: </w:t>
      </w:r>
      <w:r>
        <w:rPr>
          <w:rFonts w:ascii="Calibri" w:hAnsi="Calibri" w:cs="Calibri"/>
          <w:b/>
          <w:bCs/>
          <w:color w:val="141E35"/>
          <w:sz w:val="22"/>
          <w:szCs w:val="22"/>
        </w:rPr>
        <w:t xml:space="preserve">                      </w:t>
      </w:r>
      <w:r>
        <w:rPr>
          <w:rFonts w:ascii="Calibri" w:hAnsi="Calibri" w:cs="Calibri"/>
          <w:color w:val="141E35"/>
          <w:sz w:val="22"/>
          <w:szCs w:val="22"/>
        </w:rPr>
        <w:t>Headway East London catchment area*</w:t>
      </w:r>
    </w:p>
    <w:p w14:paraId="11091357" w14:textId="3DB63B72" w:rsidR="002A3A81" w:rsidRDefault="002A3A81" w:rsidP="00B07D0A">
      <w:pPr>
        <w:pStyle w:val="NormalWeb"/>
        <w:shd w:val="clear" w:color="auto" w:fill="FFFFFF"/>
        <w:spacing w:beforeLines="40" w:before="96" w:beforeAutospacing="0" w:after="0" w:afterAutospacing="0" w:line="360" w:lineRule="auto"/>
        <w:rPr>
          <w:rFonts w:ascii="Calibri" w:hAnsi="Calibri" w:cs="Calibri"/>
          <w:b/>
          <w:bCs/>
          <w:color w:val="141E35"/>
          <w:sz w:val="22"/>
          <w:szCs w:val="22"/>
        </w:rPr>
      </w:pPr>
      <w:r>
        <w:rPr>
          <w:rFonts w:ascii="Calibri" w:hAnsi="Calibri" w:cs="Calibri"/>
          <w:b/>
          <w:bCs/>
          <w:color w:val="141E35"/>
          <w:sz w:val="22"/>
          <w:szCs w:val="22"/>
        </w:rPr>
        <w:t xml:space="preserve">Salary: </w:t>
      </w:r>
      <w:r>
        <w:rPr>
          <w:rFonts w:ascii="Calibri" w:hAnsi="Calibri" w:cs="Calibri"/>
          <w:b/>
          <w:bCs/>
          <w:color w:val="141E35"/>
          <w:sz w:val="22"/>
          <w:szCs w:val="22"/>
        </w:rPr>
        <w:t xml:space="preserve">                          </w:t>
      </w:r>
      <w:r>
        <w:rPr>
          <w:rFonts w:ascii="Calibri" w:hAnsi="Calibri" w:cs="Calibri"/>
          <w:color w:val="141E35"/>
          <w:sz w:val="22"/>
          <w:szCs w:val="22"/>
        </w:rPr>
        <w:t>£12.05 per hour</w:t>
      </w:r>
    </w:p>
    <w:p w14:paraId="62F2ECEB" w14:textId="24EE8342" w:rsidR="002A3A81" w:rsidRPr="002A3A81" w:rsidRDefault="002A3A81" w:rsidP="00B07D0A">
      <w:pPr>
        <w:pStyle w:val="NormalWeb"/>
        <w:shd w:val="clear" w:color="auto" w:fill="FFFFFF"/>
        <w:spacing w:beforeLines="40" w:before="96" w:beforeAutospacing="0" w:after="0" w:afterAutospacing="0" w:line="360" w:lineRule="auto"/>
      </w:pPr>
      <w:r>
        <w:rPr>
          <w:rFonts w:ascii="Calibri" w:hAnsi="Calibri" w:cs="Calibri"/>
          <w:b/>
          <w:bCs/>
          <w:color w:val="141E35"/>
          <w:sz w:val="22"/>
          <w:szCs w:val="22"/>
        </w:rPr>
        <w:t xml:space="preserve">Contract: </w:t>
      </w:r>
      <w:r>
        <w:rPr>
          <w:rFonts w:ascii="Calibri" w:hAnsi="Calibri" w:cs="Calibri"/>
          <w:b/>
          <w:bCs/>
          <w:color w:val="141E35"/>
          <w:sz w:val="22"/>
          <w:szCs w:val="22"/>
        </w:rPr>
        <w:t xml:space="preserve">                     </w:t>
      </w:r>
      <w:r>
        <w:rPr>
          <w:rFonts w:ascii="Calibri" w:hAnsi="Calibri" w:cs="Calibri"/>
          <w:color w:val="141E35"/>
          <w:sz w:val="22"/>
          <w:szCs w:val="22"/>
        </w:rPr>
        <w:t xml:space="preserve">Casual </w:t>
      </w:r>
    </w:p>
    <w:p w14:paraId="3F6C4FB9" w14:textId="1AE1EC53" w:rsidR="002A3A81" w:rsidRDefault="002A3A81" w:rsidP="00B07D0A">
      <w:pPr>
        <w:pStyle w:val="NormalWeb"/>
        <w:shd w:val="clear" w:color="auto" w:fill="FFFFFF"/>
        <w:spacing w:beforeLines="40" w:before="96" w:beforeAutospacing="0" w:after="0" w:afterAutospacing="0" w:line="360" w:lineRule="auto"/>
        <w:rPr>
          <w:rFonts w:ascii="Calibri" w:hAnsi="Calibri" w:cs="Calibri"/>
          <w:b/>
          <w:bCs/>
          <w:color w:val="141E35"/>
          <w:sz w:val="22"/>
          <w:szCs w:val="22"/>
        </w:rPr>
      </w:pPr>
      <w:r>
        <w:rPr>
          <w:rFonts w:ascii="Calibri" w:hAnsi="Calibri" w:cs="Calibri"/>
          <w:b/>
          <w:bCs/>
          <w:color w:val="141E35"/>
          <w:sz w:val="22"/>
          <w:szCs w:val="22"/>
        </w:rPr>
        <w:t xml:space="preserve">Responsible to: </w:t>
      </w:r>
      <w:r>
        <w:rPr>
          <w:rFonts w:ascii="Calibri" w:hAnsi="Calibri" w:cs="Calibri"/>
          <w:b/>
          <w:bCs/>
          <w:color w:val="141E35"/>
          <w:sz w:val="22"/>
          <w:szCs w:val="22"/>
        </w:rPr>
        <w:t xml:space="preserve">          </w:t>
      </w:r>
      <w:r>
        <w:rPr>
          <w:rFonts w:ascii="Calibri" w:hAnsi="Calibri" w:cs="Calibri"/>
          <w:color w:val="141E35"/>
          <w:sz w:val="22"/>
          <w:szCs w:val="22"/>
        </w:rPr>
        <w:t>Community Support Work Service Manager</w:t>
      </w:r>
    </w:p>
    <w:p w14:paraId="4C08ABEE" w14:textId="7C1F5BFD" w:rsidR="002A3A81" w:rsidRPr="002A3A81" w:rsidRDefault="002A3A81" w:rsidP="00B07D0A">
      <w:pPr>
        <w:pStyle w:val="NormalWeb"/>
        <w:shd w:val="clear" w:color="auto" w:fill="FFFFFF"/>
        <w:spacing w:beforeLines="40" w:before="96" w:beforeAutospacing="0" w:after="0" w:afterAutospacing="0" w:line="360" w:lineRule="auto"/>
        <w:rPr>
          <w:rFonts w:ascii="Calibri" w:hAnsi="Calibri" w:cs="Calibri"/>
          <w:b/>
          <w:bCs/>
          <w:color w:val="141E35"/>
          <w:sz w:val="22"/>
          <w:szCs w:val="22"/>
        </w:rPr>
      </w:pPr>
      <w:r>
        <w:rPr>
          <w:rFonts w:ascii="Calibri" w:hAnsi="Calibri" w:cs="Calibri"/>
          <w:b/>
          <w:bCs/>
          <w:color w:val="141E35"/>
          <w:sz w:val="22"/>
          <w:szCs w:val="22"/>
        </w:rPr>
        <w:t xml:space="preserve">Hours: </w:t>
      </w:r>
      <w:r>
        <w:rPr>
          <w:rFonts w:ascii="Calibri" w:hAnsi="Calibri" w:cs="Calibri"/>
          <w:b/>
          <w:bCs/>
          <w:color w:val="141E35"/>
          <w:sz w:val="22"/>
          <w:szCs w:val="22"/>
        </w:rPr>
        <w:t xml:space="preserve">                          </w:t>
      </w:r>
      <w:r>
        <w:rPr>
          <w:rFonts w:ascii="Calibri" w:hAnsi="Calibri" w:cs="Calibri"/>
          <w:color w:val="141E35"/>
          <w:sz w:val="22"/>
          <w:szCs w:val="22"/>
        </w:rPr>
        <w:t xml:space="preserve">Occasional and as required </w:t>
      </w:r>
    </w:p>
    <w:p w14:paraId="0D489FA8" w14:textId="77777777" w:rsidR="002A3A81" w:rsidRPr="002A3A81" w:rsidRDefault="002A3A81" w:rsidP="00B07D0A">
      <w:pPr>
        <w:pStyle w:val="Heading2"/>
        <w:spacing w:beforeLines="40" w:before="96" w:line="360" w:lineRule="auto"/>
        <w:ind w:left="0" w:right="-832"/>
        <w:rPr>
          <w:rFonts w:asciiTheme="majorHAnsi" w:hAnsiTheme="majorHAnsi" w:cstheme="minorHAnsi"/>
          <w:color w:val="0053A3"/>
          <w:spacing w:val="-1"/>
          <w:w w:val="145"/>
          <w:sz w:val="18"/>
          <w:szCs w:val="18"/>
        </w:rPr>
      </w:pPr>
    </w:p>
    <w:p w14:paraId="7AE6E466" w14:textId="151C9C6B" w:rsidR="002A3A81" w:rsidRPr="00B07D0A" w:rsidRDefault="009D3358" w:rsidP="00B07D0A">
      <w:pPr>
        <w:pStyle w:val="Heading2"/>
        <w:spacing w:beforeLines="40" w:before="96" w:line="360" w:lineRule="auto"/>
        <w:ind w:left="0"/>
        <w:rPr>
          <w:noProof/>
          <w:color w:val="1F497D" w:themeColor="text2"/>
        </w:rPr>
      </w:pPr>
      <w:r w:rsidRPr="002A3A81">
        <w:rPr>
          <w:noProof/>
          <w:color w:val="1F497D" w:themeColor="text2"/>
        </w:rPr>
        <w:t>About us</w:t>
      </w:r>
    </w:p>
    <w:p w14:paraId="3C63EB5C" w14:textId="273AC002" w:rsidR="00AC545E" w:rsidRDefault="000305B7" w:rsidP="00B07D0A">
      <w:pPr>
        <w:spacing w:beforeLines="40" w:before="96" w:line="360" w:lineRule="auto"/>
        <w:ind w:right="647"/>
      </w:pPr>
      <w:hyperlink r:id="rId11">
        <w:r>
          <w:rPr>
            <w:b/>
          </w:rPr>
          <w:t>Headway</w:t>
        </w:r>
        <w:r>
          <w:rPr>
            <w:b/>
            <w:spacing w:val="-1"/>
          </w:rPr>
          <w:t xml:space="preserve"> </w:t>
        </w:r>
        <w:r>
          <w:rPr>
            <w:b/>
          </w:rPr>
          <w:t>Eas</w:t>
        </w:r>
        <w:r>
          <w:rPr>
            <w:b/>
          </w:rPr>
          <w:t>t</w:t>
        </w:r>
        <w:r>
          <w:rPr>
            <w:b/>
            <w:spacing w:val="-1"/>
          </w:rPr>
          <w:t xml:space="preserve"> </w:t>
        </w:r>
        <w:r>
          <w:rPr>
            <w:b/>
          </w:rPr>
          <w:t>London</w:t>
        </w:r>
      </w:hyperlink>
      <w:r>
        <w:rPr>
          <w:b/>
          <w:spacing w:val="-1"/>
        </w:rPr>
        <w:t xml:space="preserve"> </w:t>
      </w:r>
      <w:hyperlink r:id="rId12">
        <w:r>
          <w:t>(</w:t>
        </w:r>
      </w:hyperlink>
      <w:hyperlink r:id="rId13">
        <w:r>
          <w:rPr>
            <w:u w:val="single"/>
          </w:rPr>
          <w:t>www.headwa</w:t>
        </w:r>
        <w:r>
          <w:t>y</w:t>
        </w:r>
        <w:r>
          <w:rPr>
            <w:u w:val="single"/>
          </w:rPr>
          <w:t>eastlondon.org</w:t>
        </w:r>
      </w:hyperlink>
      <w:r>
        <w:t>)</w:t>
      </w:r>
      <w:r>
        <w:rPr>
          <w:spacing w:val="-1"/>
        </w:rPr>
        <w:t xml:space="preserve"> </w:t>
      </w:r>
      <w:r>
        <w:t>is</w:t>
      </w:r>
      <w:r>
        <w:rPr>
          <w:spacing w:val="-1"/>
        </w:rPr>
        <w:t xml:space="preserve"> </w:t>
      </w:r>
      <w:r>
        <w:t>a</w:t>
      </w:r>
      <w:r>
        <w:rPr>
          <w:spacing w:val="-1"/>
        </w:rPr>
        <w:t xml:space="preserve"> </w:t>
      </w:r>
      <w:r>
        <w:t>charity</w:t>
      </w:r>
      <w:r>
        <w:rPr>
          <w:spacing w:val="-1"/>
        </w:rPr>
        <w:t xml:space="preserve"> </w:t>
      </w:r>
      <w:r>
        <w:t>supporting</w:t>
      </w:r>
      <w:r>
        <w:rPr>
          <w:spacing w:val="-1"/>
        </w:rPr>
        <w:t xml:space="preserve"> </w:t>
      </w:r>
      <w:r>
        <w:t>people</w:t>
      </w:r>
      <w:r>
        <w:rPr>
          <w:spacing w:val="-1"/>
        </w:rPr>
        <w:t xml:space="preserve"> </w:t>
      </w:r>
      <w:r>
        <w:t>affected</w:t>
      </w:r>
      <w:r>
        <w:rPr>
          <w:spacing w:val="-1"/>
        </w:rPr>
        <w:t xml:space="preserve"> </w:t>
      </w:r>
      <w:r>
        <w:t>by</w:t>
      </w:r>
      <w:r>
        <w:rPr>
          <w:spacing w:val="-1"/>
        </w:rPr>
        <w:t xml:space="preserve"> </w:t>
      </w:r>
      <w:r>
        <w:t>brain</w:t>
      </w:r>
      <w:r>
        <w:rPr>
          <w:spacing w:val="-1"/>
        </w:rPr>
        <w:t xml:space="preserve"> </w:t>
      </w:r>
      <w:r>
        <w:t>injury.</w:t>
      </w:r>
      <w:r>
        <w:rPr>
          <w:spacing w:val="-1"/>
        </w:rPr>
        <w:t xml:space="preserve"> </w:t>
      </w:r>
      <w:r>
        <w:t>Working across 13 London boroughs we offer specialist support and services for survivors and their family. We offer therapies, advocacy, family support and community support work alongside our day service: a community venue where people can make the most of their abilities and interests.</w:t>
      </w:r>
    </w:p>
    <w:p w14:paraId="604903FC" w14:textId="54A38CE3" w:rsidR="00AC545E" w:rsidRDefault="00000000" w:rsidP="00B07D0A">
      <w:pPr>
        <w:pStyle w:val="BodyText"/>
        <w:spacing w:beforeLines="40" w:before="96" w:line="360" w:lineRule="auto"/>
        <w:ind w:right="689"/>
      </w:pPr>
      <w:r>
        <w:t>We</w:t>
      </w:r>
      <w:r>
        <w:rPr>
          <w:spacing w:val="-1"/>
        </w:rPr>
        <w:t xml:space="preserve"> </w:t>
      </w:r>
      <w:r>
        <w:t>also</w:t>
      </w:r>
      <w:r>
        <w:rPr>
          <w:spacing w:val="-1"/>
        </w:rPr>
        <w:t xml:space="preserve"> </w:t>
      </w:r>
      <w:r>
        <w:t>promote</w:t>
      </w:r>
      <w:r>
        <w:rPr>
          <w:spacing w:val="-1"/>
        </w:rPr>
        <w:t xml:space="preserve"> </w:t>
      </w:r>
      <w:r>
        <w:t>awareness</w:t>
      </w:r>
      <w:r>
        <w:rPr>
          <w:spacing w:val="-1"/>
        </w:rPr>
        <w:t xml:space="preserve"> </w:t>
      </w:r>
      <w:r>
        <w:t>and</w:t>
      </w:r>
      <w:r>
        <w:rPr>
          <w:spacing w:val="-1"/>
        </w:rPr>
        <w:t xml:space="preserve"> </w:t>
      </w:r>
      <w:r>
        <w:t>understanding</w:t>
      </w:r>
      <w:r>
        <w:rPr>
          <w:spacing w:val="-1"/>
        </w:rPr>
        <w:t xml:space="preserve"> </w:t>
      </w:r>
      <w:r>
        <w:t>of</w:t>
      </w:r>
      <w:r>
        <w:rPr>
          <w:spacing w:val="-1"/>
        </w:rPr>
        <w:t xml:space="preserve"> </w:t>
      </w:r>
      <w:r>
        <w:t>brain</w:t>
      </w:r>
      <w:r>
        <w:rPr>
          <w:spacing w:val="-1"/>
        </w:rPr>
        <w:t xml:space="preserve"> </w:t>
      </w:r>
      <w:r>
        <w:t>injury</w:t>
      </w:r>
      <w:r>
        <w:rPr>
          <w:spacing w:val="-1"/>
        </w:rPr>
        <w:t xml:space="preserve"> </w:t>
      </w:r>
      <w:r>
        <w:t>by</w:t>
      </w:r>
      <w:r>
        <w:rPr>
          <w:spacing w:val="-1"/>
        </w:rPr>
        <w:t xml:space="preserve"> </w:t>
      </w:r>
      <w:r>
        <w:t>providing</w:t>
      </w:r>
      <w:r>
        <w:rPr>
          <w:spacing w:val="-1"/>
        </w:rPr>
        <w:t xml:space="preserve"> </w:t>
      </w:r>
      <w:r>
        <w:t>information</w:t>
      </w:r>
      <w:r>
        <w:rPr>
          <w:spacing w:val="-1"/>
        </w:rPr>
        <w:t xml:space="preserve"> </w:t>
      </w:r>
      <w:r>
        <w:t>to</w:t>
      </w:r>
      <w:r>
        <w:rPr>
          <w:spacing w:val="-1"/>
        </w:rPr>
        <w:t xml:space="preserve"> </w:t>
      </w:r>
      <w:r>
        <w:t>the</w:t>
      </w:r>
      <w:r>
        <w:rPr>
          <w:spacing w:val="-1"/>
        </w:rPr>
        <w:t xml:space="preserve"> </w:t>
      </w:r>
      <w:r>
        <w:t>public,</w:t>
      </w:r>
      <w:r>
        <w:rPr>
          <w:spacing w:val="-1"/>
        </w:rPr>
        <w:t xml:space="preserve"> </w:t>
      </w:r>
      <w:r>
        <w:t>and</w:t>
      </w:r>
      <w:r>
        <w:rPr>
          <w:spacing w:val="-1"/>
        </w:rPr>
        <w:t xml:space="preserve"> </w:t>
      </w:r>
      <w:r>
        <w:t>offering training to university students, professionals and businesses.</w:t>
      </w:r>
    </w:p>
    <w:p w14:paraId="6C2AB309" w14:textId="07C32D3A" w:rsidR="00AC545E" w:rsidRDefault="00000000" w:rsidP="00B07D0A">
      <w:pPr>
        <w:pStyle w:val="BodyText"/>
        <w:spacing w:beforeLines="40" w:before="96" w:line="360" w:lineRule="auto"/>
        <w:ind w:right="689"/>
      </w:pPr>
      <w:r>
        <w:t>Our</w:t>
      </w:r>
      <w:r>
        <w:rPr>
          <w:spacing w:val="-1"/>
        </w:rPr>
        <w:t xml:space="preserve"> </w:t>
      </w:r>
      <w:r>
        <w:t>vision</w:t>
      </w:r>
      <w:r>
        <w:rPr>
          <w:spacing w:val="-1"/>
        </w:rPr>
        <w:t xml:space="preserve"> </w:t>
      </w:r>
      <w:r>
        <w:t>is</w:t>
      </w:r>
      <w:r>
        <w:rPr>
          <w:spacing w:val="-1"/>
        </w:rPr>
        <w:t xml:space="preserve"> </w:t>
      </w:r>
      <w:r>
        <w:t>to</w:t>
      </w:r>
      <w:r>
        <w:rPr>
          <w:spacing w:val="-1"/>
        </w:rPr>
        <w:t xml:space="preserve"> </w:t>
      </w:r>
      <w:r>
        <w:t>build</w:t>
      </w:r>
      <w:r>
        <w:rPr>
          <w:spacing w:val="-1"/>
        </w:rPr>
        <w:t xml:space="preserve"> </w:t>
      </w:r>
      <w:r>
        <w:t>a</w:t>
      </w:r>
      <w:r>
        <w:rPr>
          <w:spacing w:val="-1"/>
        </w:rPr>
        <w:t xml:space="preserve"> </w:t>
      </w:r>
      <w:r>
        <w:t>community</w:t>
      </w:r>
      <w:r>
        <w:rPr>
          <w:spacing w:val="-1"/>
        </w:rPr>
        <w:t xml:space="preserve"> </w:t>
      </w:r>
      <w:r>
        <w:t>where</w:t>
      </w:r>
      <w:r>
        <w:rPr>
          <w:spacing w:val="-1"/>
        </w:rPr>
        <w:t xml:space="preserve"> </w:t>
      </w:r>
      <w:r>
        <w:t>people</w:t>
      </w:r>
      <w:r>
        <w:rPr>
          <w:spacing w:val="-1"/>
        </w:rPr>
        <w:t xml:space="preserve"> </w:t>
      </w:r>
      <w:r>
        <w:t>with</w:t>
      </w:r>
      <w:r>
        <w:rPr>
          <w:spacing w:val="-1"/>
        </w:rPr>
        <w:t xml:space="preserve"> </w:t>
      </w:r>
      <w:r>
        <w:t>brain</w:t>
      </w:r>
      <w:r>
        <w:rPr>
          <w:spacing w:val="-1"/>
        </w:rPr>
        <w:t xml:space="preserve"> </w:t>
      </w:r>
      <w:r>
        <w:t>injury</w:t>
      </w:r>
      <w:r>
        <w:rPr>
          <w:spacing w:val="-1"/>
        </w:rPr>
        <w:t xml:space="preserve"> </w:t>
      </w:r>
      <w:r>
        <w:t>are</w:t>
      </w:r>
      <w:r>
        <w:rPr>
          <w:spacing w:val="-1"/>
        </w:rPr>
        <w:t xml:space="preserve"> </w:t>
      </w:r>
      <w:r>
        <w:t>valued,</w:t>
      </w:r>
      <w:r>
        <w:rPr>
          <w:spacing w:val="-1"/>
        </w:rPr>
        <w:t xml:space="preserve"> </w:t>
      </w:r>
      <w:r>
        <w:t>respected</w:t>
      </w:r>
      <w:r>
        <w:rPr>
          <w:spacing w:val="-1"/>
        </w:rPr>
        <w:t xml:space="preserve"> </w:t>
      </w:r>
      <w:r>
        <w:t>and</w:t>
      </w:r>
      <w:r>
        <w:rPr>
          <w:spacing w:val="-1"/>
        </w:rPr>
        <w:t xml:space="preserve"> </w:t>
      </w:r>
      <w:r>
        <w:t>able</w:t>
      </w:r>
      <w:r>
        <w:rPr>
          <w:spacing w:val="-1"/>
        </w:rPr>
        <w:t xml:space="preserve"> </w:t>
      </w:r>
      <w:r>
        <w:t>to</w:t>
      </w:r>
      <w:r>
        <w:rPr>
          <w:spacing w:val="-1"/>
        </w:rPr>
        <w:t xml:space="preserve"> </w:t>
      </w:r>
      <w:r>
        <w:t>fulfil</w:t>
      </w:r>
      <w:r>
        <w:rPr>
          <w:spacing w:val="-1"/>
        </w:rPr>
        <w:t xml:space="preserve"> </w:t>
      </w:r>
      <w:r>
        <w:t xml:space="preserve">their </w:t>
      </w:r>
      <w:r>
        <w:rPr>
          <w:spacing w:val="-2"/>
        </w:rPr>
        <w:t>potential.</w:t>
      </w:r>
    </w:p>
    <w:p w14:paraId="3D234DF7" w14:textId="1552FD5C" w:rsidR="00AC545E" w:rsidRDefault="00AC545E" w:rsidP="00B07D0A">
      <w:pPr>
        <w:pStyle w:val="BodyText"/>
        <w:spacing w:beforeLines="40" w:before="96" w:line="360" w:lineRule="auto"/>
        <w:rPr>
          <w:sz w:val="28"/>
        </w:rPr>
      </w:pPr>
    </w:p>
    <w:p w14:paraId="0E72D393" w14:textId="2BCE648D" w:rsidR="00AC545E" w:rsidRDefault="00C87BA0" w:rsidP="00B07D0A">
      <w:pPr>
        <w:pStyle w:val="BodyText"/>
        <w:spacing w:beforeLines="40" w:before="96" w:line="360" w:lineRule="auto"/>
        <w:ind w:right="689"/>
      </w:pPr>
      <w:r>
        <w:pict w14:anchorId="00E9B687">
          <v:group id="docshapegroup9" o:spid="_x0000_s2061" alt="" style="position:absolute;margin-left:-.8pt;margin-top:581.85pt;width:595pt;height:363.25pt;z-index:15729152;mso-position-horizontal-relative:page;mso-position-vertical-relative:page" coordorigin=",9566" coordsize="11900,7265">
            <v:shape id="docshape10" o:spid="_x0000_s2062" type="#_x0000_t75" alt="" style="position:absolute;top:9566;width:11900;height:7265">
              <v:imagedata r:id="rId14" o:title=""/>
            </v:shape>
            <v:shapetype id="_x0000_t202" coordsize="21600,21600" o:spt="202" path="m,l,21600r21600,l21600,xe">
              <v:stroke joinstyle="miter"/>
              <v:path gradientshapeok="t" o:connecttype="rect"/>
            </v:shapetype>
            <v:shape id="docshape11" o:spid="_x0000_s2063" type="#_x0000_t202" alt="" style="position:absolute;left:8648;top:16267;width:2625;height:234;mso-wrap-style:square;v-text-anchor:top" filled="f" stroked="f">
              <v:textbox inset="0,0,0,0">
                <w:txbxContent>
                  <w:p w14:paraId="6DA97DBD" w14:textId="77777777" w:rsidR="00AC545E" w:rsidRDefault="00000000">
                    <w:pPr>
                      <w:spacing w:before="13"/>
                      <w:rPr>
                        <w:sz w:val="18"/>
                      </w:rPr>
                    </w:pPr>
                    <w:r>
                      <w:rPr>
                        <w:color w:val="FFFFFF"/>
                        <w:spacing w:val="-2"/>
                        <w:w w:val="110"/>
                        <w:sz w:val="18"/>
                      </w:rPr>
                      <w:t>Registered</w:t>
                    </w:r>
                    <w:r>
                      <w:rPr>
                        <w:color w:val="FFFFFF"/>
                        <w:spacing w:val="-4"/>
                        <w:w w:val="110"/>
                        <w:sz w:val="18"/>
                      </w:rPr>
                      <w:t xml:space="preserve"> </w:t>
                    </w:r>
                    <w:r>
                      <w:rPr>
                        <w:color w:val="FFFFFF"/>
                        <w:spacing w:val="-2"/>
                        <w:w w:val="110"/>
                        <w:sz w:val="18"/>
                      </w:rPr>
                      <w:t>Charity</w:t>
                    </w:r>
                    <w:r>
                      <w:rPr>
                        <w:color w:val="FFFFFF"/>
                        <w:spacing w:val="-3"/>
                        <w:w w:val="110"/>
                        <w:sz w:val="18"/>
                      </w:rPr>
                      <w:t xml:space="preserve"> </w:t>
                    </w:r>
                    <w:r>
                      <w:rPr>
                        <w:color w:val="FFFFFF"/>
                        <w:spacing w:val="-2"/>
                        <w:w w:val="110"/>
                        <w:sz w:val="18"/>
                      </w:rPr>
                      <w:t>No:</w:t>
                    </w:r>
                    <w:r>
                      <w:rPr>
                        <w:color w:val="FFFFFF"/>
                        <w:spacing w:val="-3"/>
                        <w:w w:val="110"/>
                        <w:sz w:val="18"/>
                      </w:rPr>
                      <w:t xml:space="preserve"> </w:t>
                    </w:r>
                    <w:r>
                      <w:rPr>
                        <w:color w:val="FFFFFF"/>
                        <w:spacing w:val="-2"/>
                        <w:w w:val="110"/>
                        <w:sz w:val="18"/>
                      </w:rPr>
                      <w:t>1083910.</w:t>
                    </w:r>
                  </w:p>
                </w:txbxContent>
              </v:textbox>
            </v:shape>
            <w10:wrap anchorx="page" anchory="page"/>
          </v:group>
        </w:pict>
      </w:r>
      <w:r w:rsidR="00000000">
        <w:t>*</w:t>
      </w:r>
      <w:r w:rsidR="00000000">
        <w:rPr>
          <w:spacing w:val="-1"/>
        </w:rPr>
        <w:t xml:space="preserve"> </w:t>
      </w:r>
      <w:r w:rsidR="00000000">
        <w:rPr>
          <w:b/>
        </w:rPr>
        <w:t>Headway</w:t>
      </w:r>
      <w:r w:rsidR="00000000">
        <w:rPr>
          <w:b/>
          <w:spacing w:val="-1"/>
        </w:rPr>
        <w:t xml:space="preserve"> </w:t>
      </w:r>
      <w:r w:rsidR="00000000">
        <w:rPr>
          <w:b/>
        </w:rPr>
        <w:t>East</w:t>
      </w:r>
      <w:r w:rsidR="00000000">
        <w:rPr>
          <w:b/>
          <w:spacing w:val="-1"/>
        </w:rPr>
        <w:t xml:space="preserve"> </w:t>
      </w:r>
      <w:r w:rsidR="00000000">
        <w:rPr>
          <w:b/>
        </w:rPr>
        <w:t>London</w:t>
      </w:r>
      <w:r w:rsidR="00000000">
        <w:rPr>
          <w:b/>
          <w:spacing w:val="-1"/>
        </w:rPr>
        <w:t xml:space="preserve"> </w:t>
      </w:r>
      <w:r w:rsidR="00000000">
        <w:rPr>
          <w:b/>
        </w:rPr>
        <w:t>catchment</w:t>
      </w:r>
      <w:r w:rsidR="00000000">
        <w:rPr>
          <w:b/>
          <w:spacing w:val="-1"/>
        </w:rPr>
        <w:t xml:space="preserve"> </w:t>
      </w:r>
      <w:r w:rsidR="00000000">
        <w:rPr>
          <w:b/>
        </w:rPr>
        <w:t>area</w:t>
      </w:r>
      <w:r w:rsidR="00000000">
        <w:rPr>
          <w:b/>
          <w:spacing w:val="-2"/>
        </w:rPr>
        <w:t xml:space="preserve"> </w:t>
      </w:r>
      <w:proofErr w:type="gramStart"/>
      <w:r w:rsidR="00000000">
        <w:t>includes:</w:t>
      </w:r>
      <w:proofErr w:type="gramEnd"/>
      <w:r w:rsidR="00000000">
        <w:rPr>
          <w:spacing w:val="-1"/>
        </w:rPr>
        <w:t xml:space="preserve"> </w:t>
      </w:r>
      <w:r w:rsidR="00000000">
        <w:t>Enfield,</w:t>
      </w:r>
      <w:r w:rsidR="00000000">
        <w:rPr>
          <w:spacing w:val="-1"/>
        </w:rPr>
        <w:t xml:space="preserve"> </w:t>
      </w:r>
      <w:r w:rsidR="00000000">
        <w:t>Haringey,</w:t>
      </w:r>
      <w:r w:rsidR="00000000">
        <w:rPr>
          <w:spacing w:val="-1"/>
        </w:rPr>
        <w:t xml:space="preserve"> </w:t>
      </w:r>
      <w:r w:rsidR="00000000">
        <w:t>Camden,</w:t>
      </w:r>
      <w:r w:rsidR="00000000">
        <w:rPr>
          <w:spacing w:val="-1"/>
        </w:rPr>
        <w:t xml:space="preserve"> </w:t>
      </w:r>
      <w:r w:rsidR="00000000">
        <w:t>Islington,</w:t>
      </w:r>
      <w:r w:rsidR="00000000">
        <w:rPr>
          <w:spacing w:val="-1"/>
        </w:rPr>
        <w:t xml:space="preserve"> </w:t>
      </w:r>
      <w:r w:rsidR="00000000">
        <w:t>Westminster,</w:t>
      </w:r>
      <w:r w:rsidR="00000000">
        <w:rPr>
          <w:spacing w:val="-1"/>
        </w:rPr>
        <w:t xml:space="preserve"> </w:t>
      </w:r>
      <w:r w:rsidR="00000000">
        <w:t xml:space="preserve">Hackney, Waltham Forest, City of London, Tower Hamlets, Barking and Dagenham, </w:t>
      </w:r>
      <w:proofErr w:type="spellStart"/>
      <w:r w:rsidR="00000000">
        <w:t>Redbridge</w:t>
      </w:r>
      <w:proofErr w:type="spellEnd"/>
      <w:r w:rsidR="00000000">
        <w:t xml:space="preserve">, </w:t>
      </w:r>
      <w:proofErr w:type="spellStart"/>
      <w:r w:rsidR="00000000">
        <w:t>Newham</w:t>
      </w:r>
      <w:proofErr w:type="spellEnd"/>
      <w:r w:rsidR="00000000">
        <w:t xml:space="preserve"> and </w:t>
      </w:r>
      <w:proofErr w:type="spellStart"/>
      <w:r w:rsidR="00000000">
        <w:t>Havering</w:t>
      </w:r>
      <w:proofErr w:type="spellEnd"/>
      <w:r w:rsidR="00000000">
        <w:t>.</w:t>
      </w:r>
    </w:p>
    <w:p w14:paraId="662B75E2" w14:textId="77777777" w:rsidR="00AC545E" w:rsidRDefault="00AC545E">
      <w:pPr>
        <w:spacing w:line="307" w:lineRule="auto"/>
        <w:sectPr w:rsidR="00AC545E">
          <w:type w:val="continuous"/>
          <w:pgSz w:w="11900" w:h="16850"/>
          <w:pgMar w:top="1920" w:right="0" w:bottom="280" w:left="480" w:header="0" w:footer="0" w:gutter="0"/>
          <w:cols w:space="720"/>
        </w:sectPr>
      </w:pPr>
    </w:p>
    <w:p w14:paraId="2C5643E2" w14:textId="46B5B37C" w:rsidR="00AC545E" w:rsidRDefault="00AC545E">
      <w:pPr>
        <w:pStyle w:val="BodyText"/>
        <w:spacing w:before="9"/>
        <w:rPr>
          <w:sz w:val="9"/>
        </w:rPr>
      </w:pPr>
    </w:p>
    <w:p w14:paraId="0476F458" w14:textId="18523BF1" w:rsidR="00AC545E" w:rsidRPr="002A3A81" w:rsidRDefault="009D3358" w:rsidP="00B07D0A">
      <w:pPr>
        <w:pStyle w:val="Heading2"/>
        <w:spacing w:beforeLines="40" w:before="96" w:line="360" w:lineRule="auto"/>
        <w:ind w:left="0"/>
        <w:rPr>
          <w:noProof/>
          <w:color w:val="1F497D" w:themeColor="text2"/>
        </w:rPr>
      </w:pPr>
      <w:r w:rsidRPr="002A3A81">
        <w:rPr>
          <w:noProof/>
          <w:color w:val="1F497D" w:themeColor="text2"/>
        </w:rPr>
        <w:t>About the role</w:t>
      </w:r>
    </w:p>
    <w:p w14:paraId="62889322" w14:textId="77777777" w:rsidR="00AC545E" w:rsidRDefault="00000000" w:rsidP="00B07D0A">
      <w:pPr>
        <w:pStyle w:val="BodyText"/>
        <w:spacing w:beforeLines="40" w:before="96" w:line="360" w:lineRule="auto"/>
        <w:ind w:right="627"/>
      </w:pPr>
      <w:r>
        <w:t>You will work one to one to deliver cover support work to the brain injury community throughout Headway East London’s 13 borough catchment area. Cover work will be available on an occasional basis and as required by the service.</w:t>
      </w:r>
      <w:r>
        <w:rPr>
          <w:spacing w:val="-1"/>
        </w:rPr>
        <w:t xml:space="preserve"> </w:t>
      </w:r>
      <w:r>
        <w:t>You</w:t>
      </w:r>
      <w:r>
        <w:rPr>
          <w:spacing w:val="-1"/>
        </w:rPr>
        <w:t xml:space="preserve"> </w:t>
      </w:r>
      <w:r>
        <w:t>will</w:t>
      </w:r>
      <w:r>
        <w:rPr>
          <w:spacing w:val="-1"/>
        </w:rPr>
        <w:t xml:space="preserve"> </w:t>
      </w:r>
      <w:r>
        <w:t>follow</w:t>
      </w:r>
      <w:r>
        <w:rPr>
          <w:spacing w:val="-1"/>
        </w:rPr>
        <w:t xml:space="preserve"> </w:t>
      </w:r>
      <w:r>
        <w:t>existing</w:t>
      </w:r>
      <w:r>
        <w:rPr>
          <w:spacing w:val="-1"/>
        </w:rPr>
        <w:t xml:space="preserve"> </w:t>
      </w:r>
      <w:r>
        <w:t>support</w:t>
      </w:r>
      <w:r>
        <w:rPr>
          <w:spacing w:val="-1"/>
        </w:rPr>
        <w:t xml:space="preserve"> </w:t>
      </w:r>
      <w:r>
        <w:t>plans</w:t>
      </w:r>
      <w:r>
        <w:rPr>
          <w:spacing w:val="-1"/>
        </w:rPr>
        <w:t xml:space="preserve"> </w:t>
      </w:r>
      <w:r>
        <w:t>to</w:t>
      </w:r>
      <w:r>
        <w:rPr>
          <w:spacing w:val="-1"/>
        </w:rPr>
        <w:t xml:space="preserve"> </w:t>
      </w:r>
      <w:r>
        <w:t>provide</w:t>
      </w:r>
      <w:r>
        <w:rPr>
          <w:spacing w:val="-1"/>
        </w:rPr>
        <w:t xml:space="preserve"> </w:t>
      </w:r>
      <w:r>
        <w:t>support</w:t>
      </w:r>
      <w:r>
        <w:rPr>
          <w:spacing w:val="-1"/>
        </w:rPr>
        <w:t xml:space="preserve"> </w:t>
      </w:r>
      <w:r>
        <w:t>to</w:t>
      </w:r>
      <w:r>
        <w:rPr>
          <w:spacing w:val="-1"/>
        </w:rPr>
        <w:t xml:space="preserve"> </w:t>
      </w:r>
      <w:r>
        <w:t>manage</w:t>
      </w:r>
      <w:r>
        <w:rPr>
          <w:spacing w:val="-1"/>
        </w:rPr>
        <w:t xml:space="preserve"> </w:t>
      </w:r>
      <w:r>
        <w:t>activities</w:t>
      </w:r>
      <w:r>
        <w:rPr>
          <w:spacing w:val="-1"/>
        </w:rPr>
        <w:t xml:space="preserve"> </w:t>
      </w:r>
      <w:r>
        <w:t>at</w:t>
      </w:r>
      <w:r>
        <w:rPr>
          <w:spacing w:val="-1"/>
        </w:rPr>
        <w:t xml:space="preserve"> </w:t>
      </w:r>
      <w:r>
        <w:t>home,</w:t>
      </w:r>
      <w:r>
        <w:rPr>
          <w:spacing w:val="-1"/>
        </w:rPr>
        <w:t xml:space="preserve"> </w:t>
      </w:r>
      <w:proofErr w:type="spellStart"/>
      <w:r>
        <w:t>maximise</w:t>
      </w:r>
      <w:proofErr w:type="spellEnd"/>
      <w:r>
        <w:rPr>
          <w:spacing w:val="-1"/>
        </w:rPr>
        <w:t xml:space="preserve"> </w:t>
      </w:r>
      <w:r>
        <w:t>opportunities and choices, support wellbeing and provide advocacy.</w:t>
      </w:r>
    </w:p>
    <w:p w14:paraId="79FC9652" w14:textId="77777777" w:rsidR="00AC545E" w:rsidRDefault="00AC545E" w:rsidP="00B07D0A">
      <w:pPr>
        <w:pStyle w:val="BodyText"/>
        <w:spacing w:beforeLines="40" w:before="96" w:line="360" w:lineRule="auto"/>
        <w:rPr>
          <w:sz w:val="15"/>
        </w:rPr>
      </w:pPr>
    </w:p>
    <w:p w14:paraId="6A1FD075" w14:textId="2809B2ED" w:rsidR="00AC545E" w:rsidRPr="002A3A81" w:rsidRDefault="009D3358" w:rsidP="00B07D0A">
      <w:pPr>
        <w:pStyle w:val="Heading2"/>
        <w:spacing w:beforeLines="40" w:before="96" w:line="360" w:lineRule="auto"/>
        <w:ind w:left="0"/>
        <w:rPr>
          <w:noProof/>
          <w:color w:val="1F497D" w:themeColor="text2"/>
        </w:rPr>
      </w:pPr>
      <w:r w:rsidRPr="002A3A81">
        <w:rPr>
          <w:noProof/>
          <w:color w:val="1F497D" w:themeColor="text2"/>
        </w:rPr>
        <w:t>Principal duties and responsibilities</w:t>
      </w:r>
    </w:p>
    <w:p w14:paraId="7905D6F2" w14:textId="70ED51C5" w:rsidR="00AC545E" w:rsidRPr="00B07D0A" w:rsidRDefault="00000000" w:rsidP="00B07D0A">
      <w:pPr>
        <w:pStyle w:val="ListParagraph"/>
        <w:numPr>
          <w:ilvl w:val="0"/>
          <w:numId w:val="7"/>
        </w:numPr>
        <w:tabs>
          <w:tab w:val="left" w:pos="270"/>
        </w:tabs>
        <w:spacing w:beforeLines="40" w:before="96" w:line="360" w:lineRule="auto"/>
        <w:ind w:left="284" w:right="591" w:hanging="284"/>
      </w:pPr>
      <w:r w:rsidRPr="00B07D0A">
        <w:rPr>
          <w:color w:val="152037"/>
        </w:rPr>
        <w:t>Conduct</w:t>
      </w:r>
      <w:r w:rsidRPr="00B07D0A">
        <w:rPr>
          <w:color w:val="152037"/>
          <w:spacing w:val="-3"/>
        </w:rPr>
        <w:t xml:space="preserve"> </w:t>
      </w:r>
      <w:r w:rsidRPr="00B07D0A">
        <w:rPr>
          <w:color w:val="152037"/>
        </w:rPr>
        <w:t>cover</w:t>
      </w:r>
      <w:r w:rsidRPr="00B07D0A">
        <w:rPr>
          <w:color w:val="152037"/>
          <w:spacing w:val="-3"/>
        </w:rPr>
        <w:t xml:space="preserve"> </w:t>
      </w:r>
      <w:r w:rsidRPr="00B07D0A">
        <w:rPr>
          <w:color w:val="152037"/>
        </w:rPr>
        <w:t>support</w:t>
      </w:r>
      <w:r w:rsidRPr="00B07D0A">
        <w:rPr>
          <w:color w:val="152037"/>
          <w:spacing w:val="-3"/>
        </w:rPr>
        <w:t xml:space="preserve"> </w:t>
      </w:r>
      <w:r w:rsidRPr="00B07D0A">
        <w:rPr>
          <w:color w:val="152037"/>
        </w:rPr>
        <w:t>sessions</w:t>
      </w:r>
      <w:r w:rsidRPr="00B07D0A">
        <w:rPr>
          <w:color w:val="152037"/>
          <w:spacing w:val="-3"/>
        </w:rPr>
        <w:t xml:space="preserve"> </w:t>
      </w:r>
      <w:r w:rsidRPr="00B07D0A">
        <w:rPr>
          <w:color w:val="152037"/>
        </w:rPr>
        <w:t>when</w:t>
      </w:r>
      <w:r w:rsidRPr="00B07D0A">
        <w:rPr>
          <w:color w:val="152037"/>
          <w:spacing w:val="-3"/>
        </w:rPr>
        <w:t xml:space="preserve"> </w:t>
      </w:r>
      <w:r w:rsidRPr="00B07D0A">
        <w:rPr>
          <w:color w:val="152037"/>
        </w:rPr>
        <w:t>members’</w:t>
      </w:r>
      <w:r w:rsidRPr="00B07D0A">
        <w:rPr>
          <w:color w:val="152037"/>
          <w:spacing w:val="-3"/>
        </w:rPr>
        <w:t xml:space="preserve"> </w:t>
      </w:r>
      <w:r w:rsidRPr="00B07D0A">
        <w:rPr>
          <w:color w:val="152037"/>
        </w:rPr>
        <w:t>permanent</w:t>
      </w:r>
      <w:r w:rsidRPr="00B07D0A">
        <w:rPr>
          <w:color w:val="152037"/>
          <w:spacing w:val="-3"/>
        </w:rPr>
        <w:t xml:space="preserve"> </w:t>
      </w:r>
      <w:r w:rsidRPr="00B07D0A">
        <w:rPr>
          <w:color w:val="152037"/>
        </w:rPr>
        <w:t>support</w:t>
      </w:r>
      <w:r w:rsidRPr="00B07D0A">
        <w:rPr>
          <w:color w:val="152037"/>
          <w:spacing w:val="-3"/>
        </w:rPr>
        <w:t xml:space="preserve"> </w:t>
      </w:r>
      <w:r w:rsidRPr="00B07D0A">
        <w:rPr>
          <w:color w:val="152037"/>
        </w:rPr>
        <w:t>workers</w:t>
      </w:r>
      <w:r w:rsidRPr="00B07D0A">
        <w:rPr>
          <w:color w:val="152037"/>
          <w:spacing w:val="-3"/>
        </w:rPr>
        <w:t xml:space="preserve"> </w:t>
      </w:r>
      <w:r w:rsidRPr="00B07D0A">
        <w:rPr>
          <w:color w:val="152037"/>
        </w:rPr>
        <w:t>are</w:t>
      </w:r>
      <w:r w:rsidRPr="00B07D0A">
        <w:rPr>
          <w:color w:val="152037"/>
          <w:spacing w:val="-3"/>
        </w:rPr>
        <w:t xml:space="preserve"> </w:t>
      </w:r>
      <w:r w:rsidRPr="00B07D0A">
        <w:rPr>
          <w:color w:val="152037"/>
        </w:rPr>
        <w:t>unavailable</w:t>
      </w:r>
      <w:r w:rsidRPr="00B07D0A">
        <w:rPr>
          <w:color w:val="152037"/>
          <w:spacing w:val="-3"/>
        </w:rPr>
        <w:t xml:space="preserve"> </w:t>
      </w:r>
      <w:r w:rsidRPr="00B07D0A">
        <w:rPr>
          <w:color w:val="152037"/>
        </w:rPr>
        <w:t>to</w:t>
      </w:r>
      <w:r w:rsidRPr="00B07D0A">
        <w:rPr>
          <w:color w:val="152037"/>
          <w:spacing w:val="-3"/>
        </w:rPr>
        <w:t xml:space="preserve"> </w:t>
      </w:r>
      <w:r w:rsidRPr="00B07D0A">
        <w:rPr>
          <w:color w:val="152037"/>
        </w:rPr>
        <w:t>work.</w:t>
      </w:r>
      <w:r w:rsidRPr="00B07D0A">
        <w:rPr>
          <w:color w:val="152037"/>
          <w:spacing w:val="-3"/>
        </w:rPr>
        <w:t xml:space="preserve"> </w:t>
      </w:r>
      <w:r w:rsidRPr="00B07D0A">
        <w:rPr>
          <w:color w:val="152037"/>
        </w:rPr>
        <w:t>You</w:t>
      </w:r>
      <w:r w:rsidRPr="00B07D0A">
        <w:rPr>
          <w:color w:val="152037"/>
          <w:spacing w:val="-3"/>
        </w:rPr>
        <w:t xml:space="preserve"> </w:t>
      </w:r>
      <w:r w:rsidRPr="00B07D0A">
        <w:rPr>
          <w:color w:val="152037"/>
        </w:rPr>
        <w:t>will</w:t>
      </w:r>
      <w:r w:rsidRPr="00B07D0A">
        <w:rPr>
          <w:color w:val="152037"/>
          <w:spacing w:val="-3"/>
        </w:rPr>
        <w:t xml:space="preserve"> </w:t>
      </w:r>
      <w:r w:rsidRPr="00B07D0A">
        <w:rPr>
          <w:color w:val="152037"/>
        </w:rPr>
        <w:t>work</w:t>
      </w:r>
      <w:r w:rsidRPr="00B07D0A">
        <w:rPr>
          <w:color w:val="152037"/>
          <w:spacing w:val="-3"/>
        </w:rPr>
        <w:t xml:space="preserve"> </w:t>
      </w:r>
      <w:r w:rsidRPr="00B07D0A">
        <w:rPr>
          <w:color w:val="152037"/>
        </w:rPr>
        <w:t>in the community as a lone worker with remote office assistance.</w:t>
      </w:r>
    </w:p>
    <w:p w14:paraId="497CD7D6" w14:textId="4157E1EA" w:rsidR="00AC545E" w:rsidRPr="00B07D0A" w:rsidRDefault="00000000" w:rsidP="00B07D0A">
      <w:pPr>
        <w:pStyle w:val="ListParagraph"/>
        <w:numPr>
          <w:ilvl w:val="0"/>
          <w:numId w:val="7"/>
        </w:numPr>
        <w:tabs>
          <w:tab w:val="left" w:pos="322"/>
        </w:tabs>
        <w:spacing w:beforeLines="40" w:before="96" w:line="360" w:lineRule="auto"/>
        <w:ind w:left="284" w:hanging="284"/>
        <w:jc w:val="both"/>
      </w:pPr>
      <w:r w:rsidRPr="00B07D0A">
        <w:rPr>
          <w:color w:val="152037"/>
        </w:rPr>
        <w:t>You</w:t>
      </w:r>
      <w:r w:rsidRPr="00B07D0A">
        <w:rPr>
          <w:color w:val="152037"/>
          <w:spacing w:val="-1"/>
        </w:rPr>
        <w:t xml:space="preserve"> </w:t>
      </w:r>
      <w:r w:rsidRPr="00B07D0A">
        <w:rPr>
          <w:color w:val="152037"/>
        </w:rPr>
        <w:t>will</w:t>
      </w:r>
      <w:r w:rsidRPr="00B07D0A">
        <w:rPr>
          <w:color w:val="152037"/>
          <w:spacing w:val="-1"/>
        </w:rPr>
        <w:t xml:space="preserve"> </w:t>
      </w:r>
      <w:r w:rsidRPr="00B07D0A">
        <w:rPr>
          <w:color w:val="152037"/>
        </w:rPr>
        <w:t>use</w:t>
      </w:r>
      <w:r w:rsidRPr="00B07D0A">
        <w:rPr>
          <w:color w:val="152037"/>
          <w:spacing w:val="-1"/>
        </w:rPr>
        <w:t xml:space="preserve"> </w:t>
      </w:r>
      <w:r w:rsidRPr="00B07D0A">
        <w:rPr>
          <w:color w:val="152037"/>
        </w:rPr>
        <w:t>existing</w:t>
      </w:r>
      <w:r w:rsidRPr="00B07D0A">
        <w:rPr>
          <w:color w:val="152037"/>
          <w:spacing w:val="-1"/>
        </w:rPr>
        <w:t xml:space="preserve"> </w:t>
      </w:r>
      <w:r w:rsidRPr="00B07D0A">
        <w:rPr>
          <w:color w:val="152037"/>
        </w:rPr>
        <w:t>support</w:t>
      </w:r>
      <w:r w:rsidRPr="00B07D0A">
        <w:rPr>
          <w:color w:val="152037"/>
          <w:spacing w:val="-1"/>
        </w:rPr>
        <w:t xml:space="preserve"> </w:t>
      </w:r>
      <w:r w:rsidRPr="00B07D0A">
        <w:rPr>
          <w:color w:val="152037"/>
        </w:rPr>
        <w:t>plans</w:t>
      </w:r>
      <w:r w:rsidRPr="00B07D0A">
        <w:rPr>
          <w:color w:val="152037"/>
          <w:spacing w:val="-1"/>
        </w:rPr>
        <w:t xml:space="preserve"> </w:t>
      </w:r>
      <w:r w:rsidRPr="00B07D0A">
        <w:rPr>
          <w:color w:val="152037"/>
        </w:rPr>
        <w:t>and</w:t>
      </w:r>
      <w:r w:rsidRPr="00B07D0A">
        <w:rPr>
          <w:color w:val="152037"/>
          <w:spacing w:val="-1"/>
        </w:rPr>
        <w:t xml:space="preserve"> </w:t>
      </w:r>
      <w:r w:rsidRPr="00B07D0A">
        <w:rPr>
          <w:color w:val="152037"/>
        </w:rPr>
        <w:t>will</w:t>
      </w:r>
      <w:r w:rsidRPr="00B07D0A">
        <w:rPr>
          <w:color w:val="152037"/>
          <w:spacing w:val="-1"/>
        </w:rPr>
        <w:t xml:space="preserve"> </w:t>
      </w:r>
      <w:r w:rsidRPr="00B07D0A">
        <w:rPr>
          <w:color w:val="152037"/>
        </w:rPr>
        <w:t>be</w:t>
      </w:r>
      <w:r w:rsidRPr="00B07D0A">
        <w:rPr>
          <w:color w:val="152037"/>
          <w:spacing w:val="-1"/>
        </w:rPr>
        <w:t xml:space="preserve"> </w:t>
      </w:r>
      <w:r w:rsidRPr="00B07D0A">
        <w:rPr>
          <w:color w:val="152037"/>
        </w:rPr>
        <w:t>briefed</w:t>
      </w:r>
      <w:r w:rsidRPr="00B07D0A">
        <w:rPr>
          <w:color w:val="152037"/>
          <w:spacing w:val="-1"/>
        </w:rPr>
        <w:t xml:space="preserve"> </w:t>
      </w:r>
      <w:r w:rsidRPr="00B07D0A">
        <w:rPr>
          <w:color w:val="152037"/>
        </w:rPr>
        <w:t>about</w:t>
      </w:r>
      <w:r w:rsidRPr="00B07D0A">
        <w:rPr>
          <w:color w:val="152037"/>
          <w:spacing w:val="-1"/>
        </w:rPr>
        <w:t xml:space="preserve"> </w:t>
      </w:r>
      <w:r w:rsidRPr="00B07D0A">
        <w:rPr>
          <w:color w:val="152037"/>
        </w:rPr>
        <w:t>your</w:t>
      </w:r>
      <w:r w:rsidRPr="00B07D0A">
        <w:rPr>
          <w:color w:val="152037"/>
          <w:spacing w:val="-1"/>
        </w:rPr>
        <w:t xml:space="preserve"> </w:t>
      </w:r>
      <w:r w:rsidRPr="00B07D0A">
        <w:rPr>
          <w:color w:val="152037"/>
        </w:rPr>
        <w:t>cover</w:t>
      </w:r>
      <w:r w:rsidRPr="00B07D0A">
        <w:rPr>
          <w:color w:val="152037"/>
          <w:spacing w:val="-1"/>
        </w:rPr>
        <w:t xml:space="preserve"> </w:t>
      </w:r>
      <w:r w:rsidRPr="00B07D0A">
        <w:rPr>
          <w:color w:val="152037"/>
        </w:rPr>
        <w:t>work</w:t>
      </w:r>
      <w:r w:rsidRPr="00B07D0A">
        <w:rPr>
          <w:color w:val="152037"/>
          <w:spacing w:val="-1"/>
        </w:rPr>
        <w:t xml:space="preserve"> </w:t>
      </w:r>
      <w:r w:rsidRPr="00B07D0A">
        <w:rPr>
          <w:color w:val="152037"/>
        </w:rPr>
        <w:t>ahead</w:t>
      </w:r>
      <w:r w:rsidRPr="00B07D0A">
        <w:rPr>
          <w:color w:val="152037"/>
          <w:spacing w:val="-1"/>
        </w:rPr>
        <w:t xml:space="preserve"> </w:t>
      </w:r>
      <w:r w:rsidRPr="00B07D0A">
        <w:rPr>
          <w:color w:val="152037"/>
        </w:rPr>
        <w:t>of</w:t>
      </w:r>
      <w:r w:rsidRPr="00B07D0A">
        <w:rPr>
          <w:color w:val="152037"/>
          <w:spacing w:val="-1"/>
        </w:rPr>
        <w:t xml:space="preserve"> </w:t>
      </w:r>
      <w:r w:rsidRPr="00B07D0A">
        <w:rPr>
          <w:color w:val="152037"/>
        </w:rPr>
        <w:t>the</w:t>
      </w:r>
      <w:r w:rsidRPr="00B07D0A">
        <w:rPr>
          <w:color w:val="152037"/>
          <w:spacing w:val="-1"/>
        </w:rPr>
        <w:t xml:space="preserve"> </w:t>
      </w:r>
      <w:r w:rsidRPr="00B07D0A">
        <w:rPr>
          <w:color w:val="152037"/>
        </w:rPr>
        <w:t>support</w:t>
      </w:r>
      <w:r w:rsidRPr="00B07D0A">
        <w:rPr>
          <w:color w:val="152037"/>
          <w:spacing w:val="-1"/>
        </w:rPr>
        <w:t xml:space="preserve"> </w:t>
      </w:r>
      <w:r w:rsidRPr="00B07D0A">
        <w:rPr>
          <w:color w:val="152037"/>
          <w:spacing w:val="-2"/>
        </w:rPr>
        <w:t>session.</w:t>
      </w:r>
    </w:p>
    <w:p w14:paraId="6CD40B43" w14:textId="0C9E7105" w:rsidR="00AC545E" w:rsidRPr="00B07D0A" w:rsidRDefault="00000000" w:rsidP="00B07D0A">
      <w:pPr>
        <w:pStyle w:val="ListParagraph"/>
        <w:numPr>
          <w:ilvl w:val="0"/>
          <w:numId w:val="7"/>
        </w:numPr>
        <w:tabs>
          <w:tab w:val="left" w:pos="322"/>
        </w:tabs>
        <w:spacing w:beforeLines="40" w:before="96" w:line="360" w:lineRule="auto"/>
        <w:ind w:left="284" w:right="647" w:hanging="284"/>
        <w:jc w:val="both"/>
      </w:pPr>
      <w:r w:rsidRPr="00B07D0A">
        <w:rPr>
          <w:color w:val="152037"/>
        </w:rPr>
        <w:t>Your</w:t>
      </w:r>
      <w:r w:rsidRPr="00B07D0A">
        <w:rPr>
          <w:color w:val="152037"/>
          <w:spacing w:val="-3"/>
        </w:rPr>
        <w:t xml:space="preserve"> </w:t>
      </w:r>
      <w:r w:rsidRPr="00B07D0A">
        <w:rPr>
          <w:color w:val="152037"/>
        </w:rPr>
        <w:t>will</w:t>
      </w:r>
      <w:r w:rsidRPr="00B07D0A">
        <w:rPr>
          <w:color w:val="152037"/>
          <w:spacing w:val="-3"/>
        </w:rPr>
        <w:t xml:space="preserve"> </w:t>
      </w:r>
      <w:r w:rsidRPr="00B07D0A">
        <w:rPr>
          <w:color w:val="152037"/>
        </w:rPr>
        <w:t>work</w:t>
      </w:r>
      <w:r w:rsidRPr="00B07D0A">
        <w:rPr>
          <w:color w:val="152037"/>
          <w:spacing w:val="-3"/>
        </w:rPr>
        <w:t xml:space="preserve"> </w:t>
      </w:r>
      <w:r w:rsidRPr="00B07D0A">
        <w:rPr>
          <w:color w:val="152037"/>
        </w:rPr>
        <w:t>includes</w:t>
      </w:r>
      <w:r w:rsidRPr="00B07D0A">
        <w:rPr>
          <w:color w:val="152037"/>
          <w:spacing w:val="-3"/>
        </w:rPr>
        <w:t xml:space="preserve"> </w:t>
      </w:r>
      <w:r w:rsidRPr="00B07D0A">
        <w:rPr>
          <w:color w:val="152037"/>
        </w:rPr>
        <w:t>support</w:t>
      </w:r>
      <w:r w:rsidRPr="00B07D0A">
        <w:rPr>
          <w:color w:val="152037"/>
          <w:spacing w:val="-3"/>
        </w:rPr>
        <w:t xml:space="preserve"> </w:t>
      </w:r>
      <w:r w:rsidRPr="00B07D0A">
        <w:rPr>
          <w:color w:val="152037"/>
        </w:rPr>
        <w:t>with</w:t>
      </w:r>
      <w:r w:rsidRPr="00B07D0A">
        <w:rPr>
          <w:color w:val="152037"/>
          <w:spacing w:val="-3"/>
        </w:rPr>
        <w:t xml:space="preserve"> </w:t>
      </w:r>
      <w:r w:rsidRPr="00B07D0A">
        <w:rPr>
          <w:color w:val="152037"/>
        </w:rPr>
        <w:t>daily</w:t>
      </w:r>
      <w:r w:rsidRPr="00B07D0A">
        <w:rPr>
          <w:color w:val="152037"/>
          <w:spacing w:val="-3"/>
        </w:rPr>
        <w:t xml:space="preserve"> </w:t>
      </w:r>
      <w:r w:rsidRPr="00B07D0A">
        <w:rPr>
          <w:color w:val="152037"/>
        </w:rPr>
        <w:t>activities</w:t>
      </w:r>
      <w:r w:rsidRPr="00B07D0A">
        <w:rPr>
          <w:color w:val="152037"/>
          <w:spacing w:val="-3"/>
        </w:rPr>
        <w:t xml:space="preserve"> </w:t>
      </w:r>
      <w:r w:rsidRPr="00B07D0A">
        <w:rPr>
          <w:color w:val="152037"/>
        </w:rPr>
        <w:t>such</w:t>
      </w:r>
      <w:r w:rsidRPr="00B07D0A">
        <w:rPr>
          <w:color w:val="152037"/>
          <w:spacing w:val="-3"/>
        </w:rPr>
        <w:t xml:space="preserve"> </w:t>
      </w:r>
      <w:r w:rsidRPr="00B07D0A">
        <w:rPr>
          <w:color w:val="152037"/>
        </w:rPr>
        <w:t>as</w:t>
      </w:r>
      <w:r w:rsidRPr="00B07D0A">
        <w:rPr>
          <w:color w:val="152037"/>
          <w:spacing w:val="-3"/>
        </w:rPr>
        <w:t xml:space="preserve"> </w:t>
      </w:r>
      <w:r w:rsidRPr="00B07D0A">
        <w:rPr>
          <w:color w:val="152037"/>
        </w:rPr>
        <w:t>wellbeing</w:t>
      </w:r>
      <w:r w:rsidRPr="00B07D0A">
        <w:rPr>
          <w:color w:val="152037"/>
          <w:spacing w:val="-3"/>
        </w:rPr>
        <w:t xml:space="preserve"> </w:t>
      </w:r>
      <w:r w:rsidRPr="00B07D0A">
        <w:rPr>
          <w:color w:val="152037"/>
        </w:rPr>
        <w:t>plans,</w:t>
      </w:r>
      <w:r w:rsidRPr="00B07D0A">
        <w:rPr>
          <w:color w:val="152037"/>
          <w:spacing w:val="-3"/>
        </w:rPr>
        <w:t xml:space="preserve"> </w:t>
      </w:r>
      <w:r w:rsidRPr="00B07D0A">
        <w:rPr>
          <w:color w:val="152037"/>
        </w:rPr>
        <w:t>access</w:t>
      </w:r>
      <w:r w:rsidRPr="00B07D0A">
        <w:rPr>
          <w:color w:val="152037"/>
          <w:spacing w:val="-3"/>
        </w:rPr>
        <w:t xml:space="preserve"> </w:t>
      </w:r>
      <w:r w:rsidRPr="00B07D0A">
        <w:rPr>
          <w:color w:val="152037"/>
        </w:rPr>
        <w:t>to</w:t>
      </w:r>
      <w:r w:rsidRPr="00B07D0A">
        <w:rPr>
          <w:color w:val="152037"/>
          <w:spacing w:val="-3"/>
        </w:rPr>
        <w:t xml:space="preserve"> </w:t>
      </w:r>
      <w:r w:rsidRPr="00B07D0A">
        <w:rPr>
          <w:color w:val="152037"/>
        </w:rPr>
        <w:t>social,</w:t>
      </w:r>
      <w:r w:rsidRPr="00B07D0A">
        <w:rPr>
          <w:color w:val="152037"/>
          <w:spacing w:val="-3"/>
        </w:rPr>
        <w:t xml:space="preserve"> </w:t>
      </w:r>
      <w:r w:rsidRPr="00B07D0A">
        <w:rPr>
          <w:color w:val="152037"/>
        </w:rPr>
        <w:t>leisure,</w:t>
      </w:r>
      <w:r w:rsidRPr="00B07D0A">
        <w:rPr>
          <w:color w:val="152037"/>
          <w:spacing w:val="-3"/>
        </w:rPr>
        <w:t xml:space="preserve"> </w:t>
      </w:r>
      <w:r w:rsidRPr="00B07D0A">
        <w:rPr>
          <w:color w:val="152037"/>
        </w:rPr>
        <w:t>educational</w:t>
      </w:r>
      <w:r w:rsidRPr="00B07D0A">
        <w:rPr>
          <w:color w:val="152037"/>
          <w:spacing w:val="-3"/>
        </w:rPr>
        <w:t xml:space="preserve"> </w:t>
      </w:r>
      <w:r w:rsidRPr="00B07D0A">
        <w:rPr>
          <w:color w:val="152037"/>
        </w:rPr>
        <w:t>and vocational</w:t>
      </w:r>
      <w:r w:rsidRPr="00B07D0A">
        <w:rPr>
          <w:color w:val="152037"/>
          <w:spacing w:val="-1"/>
        </w:rPr>
        <w:t xml:space="preserve"> </w:t>
      </w:r>
      <w:r w:rsidRPr="00B07D0A">
        <w:rPr>
          <w:color w:val="152037"/>
        </w:rPr>
        <w:t>activities,</w:t>
      </w:r>
      <w:r w:rsidRPr="00B07D0A">
        <w:rPr>
          <w:color w:val="152037"/>
          <w:spacing w:val="-1"/>
        </w:rPr>
        <w:t xml:space="preserve"> </w:t>
      </w:r>
      <w:r w:rsidRPr="00B07D0A">
        <w:rPr>
          <w:color w:val="152037"/>
        </w:rPr>
        <w:t>attending</w:t>
      </w:r>
      <w:r w:rsidRPr="00B07D0A">
        <w:rPr>
          <w:color w:val="152037"/>
          <w:spacing w:val="-1"/>
        </w:rPr>
        <w:t xml:space="preserve"> </w:t>
      </w:r>
      <w:r w:rsidRPr="00B07D0A">
        <w:rPr>
          <w:color w:val="152037"/>
        </w:rPr>
        <w:t>appointments,</w:t>
      </w:r>
      <w:r w:rsidRPr="00B07D0A">
        <w:rPr>
          <w:color w:val="152037"/>
          <w:spacing w:val="-1"/>
        </w:rPr>
        <w:t xml:space="preserve"> </w:t>
      </w:r>
      <w:r w:rsidRPr="00B07D0A">
        <w:rPr>
          <w:color w:val="152037"/>
        </w:rPr>
        <w:t>managing</w:t>
      </w:r>
      <w:r w:rsidRPr="00B07D0A">
        <w:rPr>
          <w:color w:val="152037"/>
          <w:spacing w:val="-1"/>
        </w:rPr>
        <w:t xml:space="preserve"> </w:t>
      </w:r>
      <w:r w:rsidRPr="00B07D0A">
        <w:rPr>
          <w:color w:val="152037"/>
        </w:rPr>
        <w:t>finances</w:t>
      </w:r>
      <w:r w:rsidRPr="00B07D0A">
        <w:rPr>
          <w:color w:val="152037"/>
          <w:spacing w:val="-1"/>
        </w:rPr>
        <w:t xml:space="preserve"> </w:t>
      </w:r>
      <w:r w:rsidRPr="00B07D0A">
        <w:rPr>
          <w:color w:val="152037"/>
        </w:rPr>
        <w:t>and</w:t>
      </w:r>
      <w:r w:rsidRPr="00B07D0A">
        <w:rPr>
          <w:color w:val="152037"/>
          <w:spacing w:val="-1"/>
        </w:rPr>
        <w:t xml:space="preserve"> </w:t>
      </w:r>
      <w:r w:rsidRPr="00B07D0A">
        <w:rPr>
          <w:color w:val="152037"/>
        </w:rPr>
        <w:t>benefits,</w:t>
      </w:r>
      <w:r w:rsidRPr="00B07D0A">
        <w:rPr>
          <w:color w:val="152037"/>
          <w:spacing w:val="-1"/>
        </w:rPr>
        <w:t xml:space="preserve"> </w:t>
      </w:r>
      <w:r w:rsidRPr="00B07D0A">
        <w:rPr>
          <w:color w:val="152037"/>
        </w:rPr>
        <w:t>important</w:t>
      </w:r>
      <w:r w:rsidRPr="00B07D0A">
        <w:rPr>
          <w:color w:val="152037"/>
          <w:spacing w:val="-1"/>
        </w:rPr>
        <w:t xml:space="preserve"> </w:t>
      </w:r>
      <w:r w:rsidRPr="00B07D0A">
        <w:rPr>
          <w:color w:val="152037"/>
        </w:rPr>
        <w:t>telephone</w:t>
      </w:r>
      <w:r w:rsidRPr="00B07D0A">
        <w:rPr>
          <w:color w:val="152037"/>
          <w:spacing w:val="-1"/>
        </w:rPr>
        <w:t xml:space="preserve"> </w:t>
      </w:r>
      <w:r w:rsidRPr="00B07D0A">
        <w:rPr>
          <w:color w:val="152037"/>
        </w:rPr>
        <w:t>calls,</w:t>
      </w:r>
      <w:r w:rsidRPr="00B07D0A">
        <w:rPr>
          <w:color w:val="152037"/>
          <w:spacing w:val="-1"/>
        </w:rPr>
        <w:t xml:space="preserve"> </w:t>
      </w:r>
      <w:r w:rsidRPr="00B07D0A">
        <w:rPr>
          <w:color w:val="152037"/>
        </w:rPr>
        <w:t>reading</w:t>
      </w:r>
      <w:r w:rsidRPr="00B07D0A">
        <w:rPr>
          <w:color w:val="152037"/>
          <w:spacing w:val="-1"/>
        </w:rPr>
        <w:t xml:space="preserve"> </w:t>
      </w:r>
      <w:r w:rsidRPr="00B07D0A">
        <w:rPr>
          <w:color w:val="152037"/>
        </w:rPr>
        <w:t>post and setting reminders.</w:t>
      </w:r>
    </w:p>
    <w:p w14:paraId="110271F9" w14:textId="3D26B92E" w:rsidR="00AC545E" w:rsidRPr="00B07D0A" w:rsidRDefault="00000000" w:rsidP="00B07D0A">
      <w:pPr>
        <w:pStyle w:val="ListParagraph"/>
        <w:numPr>
          <w:ilvl w:val="0"/>
          <w:numId w:val="7"/>
        </w:numPr>
        <w:tabs>
          <w:tab w:val="left" w:pos="322"/>
        </w:tabs>
        <w:spacing w:beforeLines="40" w:before="96" w:line="360" w:lineRule="auto"/>
        <w:ind w:left="284" w:right="976" w:hanging="284"/>
      </w:pPr>
      <w:r w:rsidRPr="00B07D0A">
        <w:rPr>
          <w:color w:val="152037"/>
        </w:rPr>
        <w:t>You</w:t>
      </w:r>
      <w:r w:rsidRPr="00B07D0A">
        <w:rPr>
          <w:color w:val="152037"/>
          <w:spacing w:val="-3"/>
        </w:rPr>
        <w:t xml:space="preserve"> </w:t>
      </w:r>
      <w:r w:rsidRPr="00B07D0A">
        <w:rPr>
          <w:color w:val="152037"/>
        </w:rPr>
        <w:t>will</w:t>
      </w:r>
      <w:r w:rsidRPr="00B07D0A">
        <w:rPr>
          <w:color w:val="152037"/>
          <w:spacing w:val="-3"/>
        </w:rPr>
        <w:t xml:space="preserve"> </w:t>
      </w:r>
      <w:r w:rsidRPr="00B07D0A">
        <w:rPr>
          <w:color w:val="152037"/>
        </w:rPr>
        <w:t>be</w:t>
      </w:r>
      <w:r w:rsidRPr="00B07D0A">
        <w:rPr>
          <w:color w:val="152037"/>
          <w:spacing w:val="-3"/>
        </w:rPr>
        <w:t xml:space="preserve"> </w:t>
      </w:r>
      <w:r w:rsidRPr="00B07D0A">
        <w:rPr>
          <w:color w:val="152037"/>
        </w:rPr>
        <w:t>responsible</w:t>
      </w:r>
      <w:r w:rsidRPr="00B07D0A">
        <w:rPr>
          <w:color w:val="152037"/>
          <w:spacing w:val="-3"/>
        </w:rPr>
        <w:t xml:space="preserve"> </w:t>
      </w:r>
      <w:r w:rsidRPr="00B07D0A">
        <w:rPr>
          <w:color w:val="152037"/>
        </w:rPr>
        <w:t>for</w:t>
      </w:r>
      <w:r w:rsidRPr="00B07D0A">
        <w:rPr>
          <w:color w:val="152037"/>
          <w:spacing w:val="-3"/>
        </w:rPr>
        <w:t xml:space="preserve"> </w:t>
      </w:r>
      <w:r w:rsidRPr="00B07D0A">
        <w:rPr>
          <w:color w:val="152037"/>
        </w:rPr>
        <w:t>being</w:t>
      </w:r>
      <w:r w:rsidRPr="00B07D0A">
        <w:rPr>
          <w:color w:val="152037"/>
          <w:spacing w:val="-3"/>
        </w:rPr>
        <w:t xml:space="preserve"> </w:t>
      </w:r>
      <w:r w:rsidRPr="00B07D0A">
        <w:rPr>
          <w:color w:val="152037"/>
        </w:rPr>
        <w:t>the</w:t>
      </w:r>
      <w:r w:rsidRPr="00B07D0A">
        <w:rPr>
          <w:color w:val="152037"/>
          <w:spacing w:val="-3"/>
        </w:rPr>
        <w:t xml:space="preserve"> </w:t>
      </w:r>
      <w:r w:rsidRPr="00B07D0A">
        <w:rPr>
          <w:color w:val="152037"/>
        </w:rPr>
        <w:t>first</w:t>
      </w:r>
      <w:r w:rsidRPr="00B07D0A">
        <w:rPr>
          <w:color w:val="152037"/>
          <w:spacing w:val="-3"/>
        </w:rPr>
        <w:t xml:space="preserve"> </w:t>
      </w:r>
      <w:r w:rsidRPr="00B07D0A">
        <w:rPr>
          <w:color w:val="152037"/>
        </w:rPr>
        <w:t>responder,</w:t>
      </w:r>
      <w:r w:rsidRPr="00B07D0A">
        <w:rPr>
          <w:color w:val="152037"/>
          <w:spacing w:val="-3"/>
        </w:rPr>
        <w:t xml:space="preserve"> </w:t>
      </w:r>
      <w:r w:rsidRPr="00B07D0A">
        <w:rPr>
          <w:color w:val="152037"/>
        </w:rPr>
        <w:t>with</w:t>
      </w:r>
      <w:r w:rsidRPr="00B07D0A">
        <w:rPr>
          <w:color w:val="152037"/>
          <w:spacing w:val="-3"/>
        </w:rPr>
        <w:t xml:space="preserve"> </w:t>
      </w:r>
      <w:r w:rsidRPr="00B07D0A">
        <w:rPr>
          <w:color w:val="152037"/>
        </w:rPr>
        <w:t>remote</w:t>
      </w:r>
      <w:r w:rsidRPr="00B07D0A">
        <w:rPr>
          <w:color w:val="152037"/>
          <w:spacing w:val="-3"/>
        </w:rPr>
        <w:t xml:space="preserve"> </w:t>
      </w:r>
      <w:r w:rsidRPr="00B07D0A">
        <w:rPr>
          <w:color w:val="152037"/>
        </w:rPr>
        <w:t>manager</w:t>
      </w:r>
      <w:r w:rsidRPr="00B07D0A">
        <w:rPr>
          <w:color w:val="152037"/>
          <w:spacing w:val="-3"/>
        </w:rPr>
        <w:t xml:space="preserve"> </w:t>
      </w:r>
      <w:r w:rsidRPr="00B07D0A">
        <w:rPr>
          <w:color w:val="152037"/>
        </w:rPr>
        <w:t>support,</w:t>
      </w:r>
      <w:r w:rsidRPr="00B07D0A">
        <w:rPr>
          <w:color w:val="152037"/>
          <w:spacing w:val="-3"/>
        </w:rPr>
        <w:t xml:space="preserve"> </w:t>
      </w:r>
      <w:r w:rsidRPr="00B07D0A">
        <w:rPr>
          <w:color w:val="152037"/>
        </w:rPr>
        <w:t>in</w:t>
      </w:r>
      <w:r w:rsidRPr="00B07D0A">
        <w:rPr>
          <w:color w:val="152037"/>
          <w:spacing w:val="-3"/>
        </w:rPr>
        <w:t xml:space="preserve"> </w:t>
      </w:r>
      <w:r w:rsidRPr="00B07D0A">
        <w:rPr>
          <w:color w:val="152037"/>
        </w:rPr>
        <w:t>the</w:t>
      </w:r>
      <w:r w:rsidRPr="00B07D0A">
        <w:rPr>
          <w:color w:val="152037"/>
          <w:spacing w:val="-3"/>
        </w:rPr>
        <w:t xml:space="preserve"> </w:t>
      </w:r>
      <w:r w:rsidRPr="00B07D0A">
        <w:rPr>
          <w:color w:val="152037"/>
        </w:rPr>
        <w:t>event</w:t>
      </w:r>
      <w:r w:rsidRPr="00B07D0A">
        <w:rPr>
          <w:color w:val="152037"/>
          <w:spacing w:val="-3"/>
        </w:rPr>
        <w:t xml:space="preserve"> </w:t>
      </w:r>
      <w:r w:rsidRPr="00B07D0A">
        <w:rPr>
          <w:color w:val="152037"/>
        </w:rPr>
        <w:t>of</w:t>
      </w:r>
      <w:r w:rsidRPr="00B07D0A">
        <w:rPr>
          <w:color w:val="152037"/>
          <w:spacing w:val="-3"/>
        </w:rPr>
        <w:t xml:space="preserve"> </w:t>
      </w:r>
      <w:r w:rsidRPr="00B07D0A">
        <w:rPr>
          <w:color w:val="152037"/>
        </w:rPr>
        <w:t>any</w:t>
      </w:r>
      <w:r w:rsidRPr="00B07D0A">
        <w:rPr>
          <w:color w:val="152037"/>
          <w:spacing w:val="-3"/>
        </w:rPr>
        <w:t xml:space="preserve"> </w:t>
      </w:r>
      <w:r w:rsidRPr="00B07D0A">
        <w:rPr>
          <w:color w:val="152037"/>
        </w:rPr>
        <w:t xml:space="preserve">incidents, safeguarding issues or </w:t>
      </w:r>
      <w:proofErr w:type="spellStart"/>
      <w:r w:rsidRPr="00B07D0A">
        <w:rPr>
          <w:color w:val="152037"/>
        </w:rPr>
        <w:t>behaviour</w:t>
      </w:r>
      <w:proofErr w:type="spellEnd"/>
      <w:r w:rsidRPr="00B07D0A">
        <w:rPr>
          <w:color w:val="152037"/>
        </w:rPr>
        <w:t xml:space="preserve"> that challenges during support sessions.</w:t>
      </w:r>
    </w:p>
    <w:p w14:paraId="25DB0792" w14:textId="43B377AF" w:rsidR="00AC545E" w:rsidRDefault="00C87BA0" w:rsidP="00B07D0A">
      <w:pPr>
        <w:pStyle w:val="ListParagraph"/>
        <w:numPr>
          <w:ilvl w:val="0"/>
          <w:numId w:val="7"/>
        </w:numPr>
        <w:tabs>
          <w:tab w:val="left" w:pos="322"/>
        </w:tabs>
        <w:spacing w:beforeLines="40" w:before="96" w:line="360" w:lineRule="auto"/>
        <w:ind w:left="284" w:hanging="284"/>
      </w:pPr>
      <w:r>
        <w:pict w14:anchorId="68994159">
          <v:group id="docshapegroup12" o:spid="_x0000_s2058" alt="" style="position:absolute;left:0;text-align:left;margin-left:0;margin-top:489pt;width:595pt;height:356pt;z-index:15729664;mso-position-horizontal-relative:page;mso-position-vertical-relative:page" coordorigin=",9701" coordsize="11900,7120">
            <v:shape id="docshape13" o:spid="_x0000_s2059" type="#_x0000_t75" alt="" style="position:absolute;top:9701;width:11900;height:7120">
              <v:imagedata r:id="rId15" o:title=""/>
            </v:shape>
            <v:shape id="docshape14" o:spid="_x0000_s2060" type="#_x0000_t202" alt="" style="position:absolute;left:8648;top:16267;width:2625;height:234;mso-wrap-style:square;v-text-anchor:top" filled="f" stroked="f">
              <v:textbox inset="0,0,0,0">
                <w:txbxContent>
                  <w:p w14:paraId="177FB8A4" w14:textId="77777777" w:rsidR="00AC545E" w:rsidRDefault="00000000">
                    <w:pPr>
                      <w:spacing w:before="13"/>
                      <w:rPr>
                        <w:sz w:val="18"/>
                      </w:rPr>
                    </w:pPr>
                    <w:r>
                      <w:rPr>
                        <w:color w:val="FFFFFF"/>
                        <w:spacing w:val="-2"/>
                        <w:w w:val="110"/>
                        <w:sz w:val="18"/>
                      </w:rPr>
                      <w:t>Registered</w:t>
                    </w:r>
                    <w:r>
                      <w:rPr>
                        <w:color w:val="FFFFFF"/>
                        <w:spacing w:val="-4"/>
                        <w:w w:val="110"/>
                        <w:sz w:val="18"/>
                      </w:rPr>
                      <w:t xml:space="preserve"> </w:t>
                    </w:r>
                    <w:r>
                      <w:rPr>
                        <w:color w:val="FFFFFF"/>
                        <w:spacing w:val="-2"/>
                        <w:w w:val="110"/>
                        <w:sz w:val="18"/>
                      </w:rPr>
                      <w:t>Charity</w:t>
                    </w:r>
                    <w:r>
                      <w:rPr>
                        <w:color w:val="FFFFFF"/>
                        <w:spacing w:val="-3"/>
                        <w:w w:val="110"/>
                        <w:sz w:val="18"/>
                      </w:rPr>
                      <w:t xml:space="preserve"> </w:t>
                    </w:r>
                    <w:r>
                      <w:rPr>
                        <w:color w:val="FFFFFF"/>
                        <w:spacing w:val="-2"/>
                        <w:w w:val="110"/>
                        <w:sz w:val="18"/>
                      </w:rPr>
                      <w:t>No:</w:t>
                    </w:r>
                    <w:r>
                      <w:rPr>
                        <w:color w:val="FFFFFF"/>
                        <w:spacing w:val="-3"/>
                        <w:w w:val="110"/>
                        <w:sz w:val="18"/>
                      </w:rPr>
                      <w:t xml:space="preserve"> </w:t>
                    </w:r>
                    <w:r>
                      <w:rPr>
                        <w:color w:val="FFFFFF"/>
                        <w:spacing w:val="-2"/>
                        <w:w w:val="110"/>
                        <w:sz w:val="18"/>
                      </w:rPr>
                      <w:t>1083910.</w:t>
                    </w:r>
                  </w:p>
                </w:txbxContent>
              </v:textbox>
            </v:shape>
            <w10:wrap anchorx="page" anchory="page"/>
          </v:group>
        </w:pict>
      </w:r>
      <w:r w:rsidR="00000000" w:rsidRPr="00B07D0A">
        <w:rPr>
          <w:color w:val="152037"/>
        </w:rPr>
        <w:t>Maintain</w:t>
      </w:r>
      <w:r w:rsidR="00000000" w:rsidRPr="00B07D0A">
        <w:rPr>
          <w:color w:val="152037"/>
          <w:spacing w:val="-1"/>
        </w:rPr>
        <w:t xml:space="preserve"> </w:t>
      </w:r>
      <w:r w:rsidR="00000000" w:rsidRPr="00B07D0A">
        <w:rPr>
          <w:color w:val="152037"/>
        </w:rPr>
        <w:t>accurate</w:t>
      </w:r>
      <w:r w:rsidR="00000000" w:rsidRPr="00B07D0A">
        <w:rPr>
          <w:color w:val="152037"/>
          <w:spacing w:val="-1"/>
        </w:rPr>
        <w:t xml:space="preserve"> </w:t>
      </w:r>
      <w:r w:rsidR="00000000" w:rsidRPr="00B07D0A">
        <w:rPr>
          <w:color w:val="152037"/>
        </w:rPr>
        <w:t>and</w:t>
      </w:r>
      <w:r w:rsidR="00000000" w:rsidRPr="00B07D0A">
        <w:rPr>
          <w:color w:val="152037"/>
          <w:spacing w:val="-1"/>
        </w:rPr>
        <w:t xml:space="preserve"> </w:t>
      </w:r>
      <w:r w:rsidR="00000000" w:rsidRPr="00B07D0A">
        <w:rPr>
          <w:color w:val="152037"/>
        </w:rPr>
        <w:t>factual</w:t>
      </w:r>
      <w:r w:rsidR="00000000" w:rsidRPr="00B07D0A">
        <w:rPr>
          <w:color w:val="152037"/>
          <w:spacing w:val="-1"/>
        </w:rPr>
        <w:t xml:space="preserve"> </w:t>
      </w:r>
      <w:r w:rsidR="00000000" w:rsidRPr="00B07D0A">
        <w:rPr>
          <w:color w:val="152037"/>
        </w:rPr>
        <w:t>monitoring</w:t>
      </w:r>
      <w:r w:rsidR="00000000" w:rsidRPr="00B07D0A">
        <w:rPr>
          <w:color w:val="152037"/>
          <w:spacing w:val="-1"/>
        </w:rPr>
        <w:t xml:space="preserve"> </w:t>
      </w:r>
      <w:r w:rsidR="00000000" w:rsidRPr="00B07D0A">
        <w:rPr>
          <w:color w:val="152037"/>
        </w:rPr>
        <w:t>notes</w:t>
      </w:r>
      <w:r w:rsidR="00000000" w:rsidRPr="00B07D0A">
        <w:rPr>
          <w:color w:val="152037"/>
          <w:spacing w:val="-1"/>
        </w:rPr>
        <w:t xml:space="preserve"> </w:t>
      </w:r>
      <w:r w:rsidR="00000000" w:rsidRPr="00B07D0A">
        <w:rPr>
          <w:color w:val="152037"/>
        </w:rPr>
        <w:t>of</w:t>
      </w:r>
      <w:r w:rsidR="00000000" w:rsidRPr="00B07D0A">
        <w:rPr>
          <w:color w:val="152037"/>
          <w:spacing w:val="-1"/>
        </w:rPr>
        <w:t xml:space="preserve"> </w:t>
      </w:r>
      <w:r w:rsidR="00000000" w:rsidRPr="00B07D0A">
        <w:rPr>
          <w:color w:val="152037"/>
        </w:rPr>
        <w:t>each</w:t>
      </w:r>
      <w:r w:rsidR="00000000" w:rsidRPr="00B07D0A">
        <w:rPr>
          <w:color w:val="152037"/>
          <w:spacing w:val="-1"/>
        </w:rPr>
        <w:t xml:space="preserve"> </w:t>
      </w:r>
      <w:r w:rsidR="00000000" w:rsidRPr="00B07D0A">
        <w:rPr>
          <w:color w:val="152037"/>
        </w:rPr>
        <w:t>session</w:t>
      </w:r>
      <w:r w:rsidR="00000000" w:rsidRPr="00B07D0A">
        <w:rPr>
          <w:color w:val="152037"/>
          <w:spacing w:val="-1"/>
        </w:rPr>
        <w:t xml:space="preserve"> </w:t>
      </w:r>
      <w:r w:rsidR="00000000" w:rsidRPr="00B07D0A">
        <w:rPr>
          <w:color w:val="152037"/>
        </w:rPr>
        <w:t>on</w:t>
      </w:r>
      <w:r w:rsidR="00000000" w:rsidRPr="00B07D0A">
        <w:rPr>
          <w:color w:val="152037"/>
          <w:spacing w:val="-1"/>
        </w:rPr>
        <w:t xml:space="preserve"> </w:t>
      </w:r>
      <w:r w:rsidR="00000000" w:rsidRPr="00B07D0A">
        <w:rPr>
          <w:color w:val="152037"/>
        </w:rPr>
        <w:t>our</w:t>
      </w:r>
      <w:r w:rsidR="00000000" w:rsidRPr="00B07D0A">
        <w:rPr>
          <w:color w:val="152037"/>
          <w:spacing w:val="-1"/>
        </w:rPr>
        <w:t xml:space="preserve"> </w:t>
      </w:r>
      <w:r w:rsidR="00000000" w:rsidRPr="00B07D0A">
        <w:rPr>
          <w:color w:val="152037"/>
        </w:rPr>
        <w:t>online</w:t>
      </w:r>
      <w:r w:rsidR="00000000" w:rsidRPr="00B07D0A">
        <w:rPr>
          <w:color w:val="152037"/>
          <w:spacing w:val="-1"/>
        </w:rPr>
        <w:t xml:space="preserve"> </w:t>
      </w:r>
      <w:r w:rsidR="00000000" w:rsidRPr="00B07D0A">
        <w:rPr>
          <w:color w:val="152037"/>
        </w:rPr>
        <w:t>database</w:t>
      </w:r>
      <w:r w:rsidR="00000000" w:rsidRPr="00B07D0A">
        <w:rPr>
          <w:color w:val="152037"/>
          <w:spacing w:val="-1"/>
        </w:rPr>
        <w:t xml:space="preserve"> </w:t>
      </w:r>
      <w:r w:rsidR="00000000" w:rsidRPr="00B07D0A">
        <w:rPr>
          <w:color w:val="152037"/>
        </w:rPr>
        <w:t>and</w:t>
      </w:r>
      <w:r w:rsidR="00000000" w:rsidRPr="00B07D0A">
        <w:rPr>
          <w:color w:val="152037"/>
          <w:spacing w:val="-1"/>
        </w:rPr>
        <w:t xml:space="preserve"> </w:t>
      </w:r>
      <w:r w:rsidR="00000000" w:rsidRPr="00B07D0A">
        <w:rPr>
          <w:color w:val="152037"/>
        </w:rPr>
        <w:t>report</w:t>
      </w:r>
      <w:r w:rsidR="00000000" w:rsidRPr="00B07D0A">
        <w:rPr>
          <w:color w:val="152037"/>
          <w:spacing w:val="-1"/>
        </w:rPr>
        <w:t xml:space="preserve"> </w:t>
      </w:r>
      <w:r w:rsidR="00000000" w:rsidRPr="00B07D0A">
        <w:rPr>
          <w:color w:val="152037"/>
        </w:rPr>
        <w:t>any</w:t>
      </w:r>
      <w:r w:rsidR="00000000" w:rsidRPr="00B07D0A">
        <w:rPr>
          <w:color w:val="152037"/>
          <w:spacing w:val="-1"/>
        </w:rPr>
        <w:t xml:space="preserve"> </w:t>
      </w:r>
      <w:r w:rsidR="00000000" w:rsidRPr="00B07D0A">
        <w:rPr>
          <w:color w:val="152037"/>
          <w:spacing w:val="-2"/>
        </w:rPr>
        <w:t>incidents.</w:t>
      </w:r>
    </w:p>
    <w:p w14:paraId="5EBE22A9" w14:textId="77777777" w:rsidR="00AC545E" w:rsidRDefault="00AC545E" w:rsidP="002A3A81">
      <w:pPr>
        <w:ind w:right="647"/>
        <w:sectPr w:rsidR="00AC545E">
          <w:pgSz w:w="11900" w:h="16850"/>
          <w:pgMar w:top="1640" w:right="0" w:bottom="0" w:left="480" w:header="0" w:footer="0" w:gutter="0"/>
          <w:cols w:space="720"/>
        </w:sectPr>
      </w:pPr>
    </w:p>
    <w:p w14:paraId="79E1A1F7" w14:textId="77777777" w:rsidR="00B07D0A" w:rsidRPr="00B07D0A" w:rsidRDefault="00B07D0A" w:rsidP="00B07D0A">
      <w:pPr>
        <w:pStyle w:val="Heading2"/>
        <w:spacing w:before="40" w:line="360" w:lineRule="auto"/>
        <w:rPr>
          <w:noProof/>
          <w:color w:val="1F497D" w:themeColor="text2"/>
          <w:sz w:val="11"/>
          <w:szCs w:val="11"/>
        </w:rPr>
      </w:pPr>
    </w:p>
    <w:p w14:paraId="51D5880E" w14:textId="4558C746" w:rsidR="00B07D0A" w:rsidRPr="002A3A81" w:rsidRDefault="002A3A81" w:rsidP="00B07D0A">
      <w:pPr>
        <w:pStyle w:val="Heading2"/>
        <w:spacing w:before="40" w:line="360" w:lineRule="auto"/>
        <w:rPr>
          <w:noProof/>
          <w:color w:val="1F497D" w:themeColor="text2"/>
        </w:rPr>
      </w:pPr>
      <w:r w:rsidRPr="002A3A81">
        <w:rPr>
          <w:noProof/>
          <w:color w:val="1F497D" w:themeColor="text2"/>
        </w:rPr>
        <w:t>Key relationships – internal and external</w:t>
      </w:r>
    </w:p>
    <w:p w14:paraId="3AC75C0C" w14:textId="11623369" w:rsidR="002A3A81" w:rsidRDefault="000305B7" w:rsidP="00B07D0A">
      <w:pPr>
        <w:pStyle w:val="BodyText"/>
        <w:numPr>
          <w:ilvl w:val="0"/>
          <w:numId w:val="3"/>
        </w:numPr>
        <w:spacing w:before="40" w:line="360" w:lineRule="auto"/>
        <w:ind w:left="567" w:right="6330" w:hanging="357"/>
      </w:pPr>
      <w:r>
        <w:t>Operational</w:t>
      </w:r>
      <w:r>
        <w:rPr>
          <w:spacing w:val="-5"/>
        </w:rPr>
        <w:t xml:space="preserve"> </w:t>
      </w:r>
      <w:r>
        <w:t>staff</w:t>
      </w:r>
      <w:r>
        <w:rPr>
          <w:spacing w:val="-5"/>
        </w:rPr>
        <w:t xml:space="preserve"> </w:t>
      </w:r>
      <w:r>
        <w:t>at</w:t>
      </w:r>
      <w:r>
        <w:rPr>
          <w:spacing w:val="-5"/>
        </w:rPr>
        <w:t xml:space="preserve"> </w:t>
      </w:r>
      <w:r>
        <w:t>Headway</w:t>
      </w:r>
      <w:r>
        <w:rPr>
          <w:spacing w:val="-5"/>
        </w:rPr>
        <w:t xml:space="preserve"> </w:t>
      </w:r>
      <w:r>
        <w:t>East</w:t>
      </w:r>
      <w:r>
        <w:rPr>
          <w:spacing w:val="-5"/>
        </w:rPr>
        <w:t xml:space="preserve"> </w:t>
      </w:r>
      <w:r>
        <w:t>London</w:t>
      </w:r>
    </w:p>
    <w:p w14:paraId="45691EEC" w14:textId="321303E9" w:rsidR="00AC545E" w:rsidRDefault="000305B7" w:rsidP="00B07D0A">
      <w:pPr>
        <w:pStyle w:val="BodyText"/>
        <w:numPr>
          <w:ilvl w:val="0"/>
          <w:numId w:val="3"/>
        </w:numPr>
        <w:spacing w:before="40" w:line="360" w:lineRule="auto"/>
        <w:ind w:left="567" w:right="6330" w:hanging="357"/>
      </w:pPr>
      <w:r>
        <w:t xml:space="preserve">Members, families and </w:t>
      </w:r>
      <w:proofErr w:type="spellStart"/>
      <w:r>
        <w:t>carers</w:t>
      </w:r>
      <w:proofErr w:type="spellEnd"/>
    </w:p>
    <w:p w14:paraId="211D7AF7" w14:textId="0E8AE0EB" w:rsidR="00AC545E" w:rsidRDefault="000305B7" w:rsidP="00B07D0A">
      <w:pPr>
        <w:pStyle w:val="BodyText"/>
        <w:numPr>
          <w:ilvl w:val="0"/>
          <w:numId w:val="3"/>
        </w:numPr>
        <w:spacing w:before="40" w:line="360" w:lineRule="auto"/>
        <w:ind w:left="567" w:hanging="357"/>
      </w:pPr>
      <w:r>
        <w:t>External</w:t>
      </w:r>
      <w:r>
        <w:rPr>
          <w:spacing w:val="-7"/>
        </w:rPr>
        <w:t xml:space="preserve"> </w:t>
      </w:r>
      <w:r>
        <w:rPr>
          <w:spacing w:val="-2"/>
        </w:rPr>
        <w:t>partners</w:t>
      </w:r>
    </w:p>
    <w:p w14:paraId="7987039C" w14:textId="77777777" w:rsidR="00B07D0A" w:rsidRPr="00B07D0A" w:rsidRDefault="00B07D0A" w:rsidP="00B07D0A">
      <w:pPr>
        <w:pStyle w:val="BodyText"/>
        <w:spacing w:before="40" w:line="360" w:lineRule="auto"/>
        <w:rPr>
          <w:sz w:val="11"/>
          <w:szCs w:val="11"/>
        </w:rPr>
      </w:pPr>
    </w:p>
    <w:p w14:paraId="26FDC27F" w14:textId="132863AB" w:rsidR="00AC545E" w:rsidRPr="00B07D0A" w:rsidRDefault="00000000" w:rsidP="00B07D0A">
      <w:pPr>
        <w:pStyle w:val="Heading2"/>
        <w:spacing w:before="40" w:line="360" w:lineRule="auto"/>
        <w:rPr>
          <w:noProof/>
          <w:color w:val="1F497D" w:themeColor="text2"/>
        </w:rPr>
      </w:pPr>
      <w:r w:rsidRPr="002A3A81">
        <w:rPr>
          <w:noProof/>
          <w:color w:val="1F497D" w:themeColor="text2"/>
        </w:rPr>
        <w:t>Health &amp; Safety/GDPR</w:t>
      </w:r>
    </w:p>
    <w:p w14:paraId="701B47E5" w14:textId="1FE78A9D" w:rsidR="00AC545E" w:rsidRDefault="000305B7" w:rsidP="00B07D0A">
      <w:pPr>
        <w:pStyle w:val="BodyText"/>
        <w:numPr>
          <w:ilvl w:val="0"/>
          <w:numId w:val="2"/>
        </w:numPr>
        <w:spacing w:before="40" w:line="360" w:lineRule="auto"/>
        <w:ind w:left="567" w:right="689" w:hanging="357"/>
      </w:pPr>
      <w:r>
        <w:t>Comply with safe working practices as outlined in Headway East London policies and take reasonable care for your own health and safety and that of others who may be affected by acts or omissions at work.</w:t>
      </w:r>
    </w:p>
    <w:p w14:paraId="1DCF6F3F" w14:textId="77777777" w:rsidR="002A3A81" w:rsidRDefault="000305B7" w:rsidP="00B07D0A">
      <w:pPr>
        <w:pStyle w:val="BodyText"/>
        <w:numPr>
          <w:ilvl w:val="0"/>
          <w:numId w:val="2"/>
        </w:numPr>
        <w:spacing w:before="40" w:line="360" w:lineRule="auto"/>
        <w:ind w:left="567" w:hanging="357"/>
      </w:pPr>
      <w:r>
        <w:t>Report</w:t>
      </w:r>
      <w:r>
        <w:rPr>
          <w:spacing w:val="-5"/>
        </w:rPr>
        <w:t xml:space="preserve"> </w:t>
      </w:r>
      <w:r>
        <w:t>any</w:t>
      </w:r>
      <w:r>
        <w:rPr>
          <w:spacing w:val="-4"/>
        </w:rPr>
        <w:t xml:space="preserve"> </w:t>
      </w:r>
      <w:r>
        <w:t>accidents,</w:t>
      </w:r>
      <w:r>
        <w:rPr>
          <w:spacing w:val="-4"/>
        </w:rPr>
        <w:t xml:space="preserve"> </w:t>
      </w:r>
      <w:r>
        <w:t>incidents</w:t>
      </w:r>
      <w:r>
        <w:rPr>
          <w:spacing w:val="-4"/>
        </w:rPr>
        <w:t xml:space="preserve"> </w:t>
      </w:r>
      <w:r>
        <w:t>or</w:t>
      </w:r>
      <w:r>
        <w:rPr>
          <w:spacing w:val="-4"/>
        </w:rPr>
        <w:t xml:space="preserve"> </w:t>
      </w:r>
      <w:r>
        <w:t>near</w:t>
      </w:r>
      <w:r>
        <w:rPr>
          <w:spacing w:val="-4"/>
        </w:rPr>
        <w:t xml:space="preserve"> </w:t>
      </w:r>
      <w:r>
        <w:t>misses</w:t>
      </w:r>
      <w:r>
        <w:rPr>
          <w:spacing w:val="-4"/>
        </w:rPr>
        <w:t xml:space="preserve"> </w:t>
      </w:r>
      <w:r>
        <w:t>as</w:t>
      </w:r>
      <w:r>
        <w:rPr>
          <w:spacing w:val="-4"/>
        </w:rPr>
        <w:t xml:space="preserve"> </w:t>
      </w:r>
      <w:r>
        <w:t>soon</w:t>
      </w:r>
      <w:r>
        <w:rPr>
          <w:spacing w:val="-5"/>
        </w:rPr>
        <w:t xml:space="preserve"> </w:t>
      </w:r>
      <w:r>
        <w:t>as</w:t>
      </w:r>
      <w:r>
        <w:rPr>
          <w:spacing w:val="-4"/>
        </w:rPr>
        <w:t xml:space="preserve"> </w:t>
      </w:r>
      <w:r>
        <w:t>reasonably</w:t>
      </w:r>
      <w:r>
        <w:rPr>
          <w:spacing w:val="-4"/>
        </w:rPr>
        <w:t xml:space="preserve"> </w:t>
      </w:r>
      <w:r>
        <w:rPr>
          <w:spacing w:val="-2"/>
        </w:rPr>
        <w:t>practicable.</w:t>
      </w:r>
    </w:p>
    <w:p w14:paraId="2178F3D7" w14:textId="39EB9748" w:rsidR="00AC545E" w:rsidRDefault="000305B7" w:rsidP="00B07D0A">
      <w:pPr>
        <w:pStyle w:val="BodyText"/>
        <w:numPr>
          <w:ilvl w:val="0"/>
          <w:numId w:val="2"/>
        </w:numPr>
        <w:spacing w:before="40" w:line="360" w:lineRule="auto"/>
        <w:ind w:left="567" w:hanging="357"/>
      </w:pPr>
      <w:r>
        <w:t>Comply with GDPR guidance as outlined in Headway East London policy and report any breaches as soon as reasonably practicable.</w:t>
      </w:r>
    </w:p>
    <w:p w14:paraId="382F3D72" w14:textId="77777777" w:rsidR="00AC545E" w:rsidRPr="00B07D0A" w:rsidRDefault="00AC545E" w:rsidP="00B07D0A">
      <w:pPr>
        <w:pStyle w:val="BodyText"/>
        <w:spacing w:before="40" w:line="360" w:lineRule="auto"/>
        <w:rPr>
          <w:sz w:val="11"/>
          <w:szCs w:val="11"/>
        </w:rPr>
      </w:pPr>
    </w:p>
    <w:p w14:paraId="07551D0D" w14:textId="77777777" w:rsidR="00AC545E" w:rsidRPr="002A3A81" w:rsidRDefault="00000000" w:rsidP="00B07D0A">
      <w:pPr>
        <w:pStyle w:val="Heading2"/>
        <w:spacing w:before="40" w:line="360" w:lineRule="auto"/>
        <w:rPr>
          <w:noProof/>
          <w:color w:val="1F497D" w:themeColor="text2"/>
        </w:rPr>
      </w:pPr>
      <w:r w:rsidRPr="002A3A81">
        <w:rPr>
          <w:noProof/>
          <w:color w:val="1F497D" w:themeColor="text2"/>
        </w:rPr>
        <w:t>General</w:t>
      </w:r>
    </w:p>
    <w:p w14:paraId="30C119F9" w14:textId="77777777" w:rsidR="00B07D0A" w:rsidRDefault="000305B7" w:rsidP="00B07D0A">
      <w:pPr>
        <w:pStyle w:val="BodyText"/>
        <w:numPr>
          <w:ilvl w:val="0"/>
          <w:numId w:val="4"/>
        </w:numPr>
        <w:spacing w:before="40" w:line="360" w:lineRule="auto"/>
        <w:ind w:left="567" w:right="4373"/>
      </w:pPr>
      <w:r>
        <w:t>Be</w:t>
      </w:r>
      <w:r>
        <w:rPr>
          <w:spacing w:val="-1"/>
        </w:rPr>
        <w:t xml:space="preserve"> </w:t>
      </w:r>
      <w:r>
        <w:t>aware</w:t>
      </w:r>
      <w:r>
        <w:rPr>
          <w:spacing w:val="-1"/>
        </w:rPr>
        <w:t xml:space="preserve"> </w:t>
      </w:r>
      <w:r>
        <w:t>of</w:t>
      </w:r>
      <w:r>
        <w:rPr>
          <w:spacing w:val="-1"/>
        </w:rPr>
        <w:t xml:space="preserve"> </w:t>
      </w:r>
      <w:r>
        <w:t>and</w:t>
      </w:r>
      <w:r>
        <w:rPr>
          <w:spacing w:val="-1"/>
        </w:rPr>
        <w:t xml:space="preserve"> </w:t>
      </w:r>
      <w:r w:rsidR="002A3A81">
        <w:t>always adhere to Headway East London policies</w:t>
      </w:r>
      <w:r>
        <w:t>.</w:t>
      </w:r>
    </w:p>
    <w:p w14:paraId="67483F02" w14:textId="52F233FC" w:rsidR="00AC545E" w:rsidRDefault="000305B7" w:rsidP="00B07D0A">
      <w:pPr>
        <w:pStyle w:val="BodyText"/>
        <w:numPr>
          <w:ilvl w:val="0"/>
          <w:numId w:val="4"/>
        </w:numPr>
        <w:spacing w:before="40" w:line="360" w:lineRule="auto"/>
        <w:ind w:left="567" w:right="4373"/>
      </w:pPr>
      <w:r>
        <w:t>Take part in progress/performance reviews throughout the year.</w:t>
      </w:r>
    </w:p>
    <w:p w14:paraId="59A60DE9" w14:textId="2328424D" w:rsidR="00AC545E" w:rsidRDefault="000305B7" w:rsidP="00B07D0A">
      <w:pPr>
        <w:pStyle w:val="BodyText"/>
        <w:numPr>
          <w:ilvl w:val="0"/>
          <w:numId w:val="4"/>
        </w:numPr>
        <w:spacing w:before="40" w:line="360" w:lineRule="auto"/>
        <w:ind w:left="567"/>
      </w:pPr>
      <w:r>
        <w:t>Cooperate</w:t>
      </w:r>
      <w:r>
        <w:rPr>
          <w:spacing w:val="-5"/>
        </w:rPr>
        <w:t xml:space="preserve"> </w:t>
      </w:r>
      <w:r>
        <w:t>with</w:t>
      </w:r>
      <w:r>
        <w:rPr>
          <w:spacing w:val="-5"/>
        </w:rPr>
        <w:t xml:space="preserve"> </w:t>
      </w:r>
      <w:r>
        <w:t>other</w:t>
      </w:r>
      <w:r>
        <w:rPr>
          <w:spacing w:val="-5"/>
        </w:rPr>
        <w:t xml:space="preserve"> </w:t>
      </w:r>
      <w:r>
        <w:t>departments</w:t>
      </w:r>
      <w:r>
        <w:rPr>
          <w:spacing w:val="-5"/>
        </w:rPr>
        <w:t xml:space="preserve"> </w:t>
      </w:r>
      <w:r>
        <w:t>to</w:t>
      </w:r>
      <w:r>
        <w:rPr>
          <w:spacing w:val="-4"/>
        </w:rPr>
        <w:t xml:space="preserve"> </w:t>
      </w:r>
      <w:r>
        <w:t>achieve</w:t>
      </w:r>
      <w:r>
        <w:rPr>
          <w:spacing w:val="-5"/>
        </w:rPr>
        <w:t xml:space="preserve"> </w:t>
      </w:r>
      <w:r>
        <w:t>good</w:t>
      </w:r>
      <w:r>
        <w:rPr>
          <w:spacing w:val="-5"/>
        </w:rPr>
        <w:t xml:space="preserve"> </w:t>
      </w:r>
      <w:r>
        <w:t>outcomes</w:t>
      </w:r>
      <w:r>
        <w:rPr>
          <w:spacing w:val="-5"/>
        </w:rPr>
        <w:t xml:space="preserve"> </w:t>
      </w:r>
      <w:r>
        <w:t>for</w:t>
      </w:r>
      <w:r>
        <w:rPr>
          <w:spacing w:val="-4"/>
        </w:rPr>
        <w:t xml:space="preserve"> </w:t>
      </w:r>
      <w:r>
        <w:t>our</w:t>
      </w:r>
      <w:r>
        <w:rPr>
          <w:spacing w:val="-5"/>
        </w:rPr>
        <w:t xml:space="preserve"> </w:t>
      </w:r>
      <w:r>
        <w:rPr>
          <w:spacing w:val="-2"/>
        </w:rPr>
        <w:t>members.</w:t>
      </w:r>
    </w:p>
    <w:p w14:paraId="3E3F02B6" w14:textId="696A03FF" w:rsidR="00B07D0A" w:rsidRDefault="000305B7" w:rsidP="00B07D0A">
      <w:pPr>
        <w:pStyle w:val="BodyText"/>
        <w:numPr>
          <w:ilvl w:val="0"/>
          <w:numId w:val="4"/>
        </w:numPr>
        <w:spacing w:before="40" w:line="360" w:lineRule="auto"/>
        <w:ind w:left="567" w:right="689"/>
      </w:pPr>
      <w:r>
        <w:t>Attend</w:t>
      </w:r>
      <w:r>
        <w:rPr>
          <w:spacing w:val="-1"/>
        </w:rPr>
        <w:t xml:space="preserve"> </w:t>
      </w:r>
      <w:r>
        <w:t>training</w:t>
      </w:r>
      <w:r>
        <w:rPr>
          <w:spacing w:val="-1"/>
        </w:rPr>
        <w:t xml:space="preserve"> </w:t>
      </w:r>
      <w:r>
        <w:t>courses</w:t>
      </w:r>
      <w:r>
        <w:rPr>
          <w:spacing w:val="-1"/>
        </w:rPr>
        <w:t xml:space="preserve"> </w:t>
      </w:r>
      <w:r>
        <w:t>and</w:t>
      </w:r>
      <w:r>
        <w:rPr>
          <w:spacing w:val="-1"/>
        </w:rPr>
        <w:t xml:space="preserve"> </w:t>
      </w:r>
      <w:r>
        <w:t>complete</w:t>
      </w:r>
      <w:r>
        <w:rPr>
          <w:spacing w:val="-1"/>
        </w:rPr>
        <w:t xml:space="preserve"> </w:t>
      </w:r>
      <w:r>
        <w:t>online</w:t>
      </w:r>
      <w:r>
        <w:rPr>
          <w:spacing w:val="-1"/>
        </w:rPr>
        <w:t xml:space="preserve"> </w:t>
      </w:r>
      <w:r>
        <w:t>training</w:t>
      </w:r>
      <w:r>
        <w:rPr>
          <w:spacing w:val="-1"/>
        </w:rPr>
        <w:t xml:space="preserve"> </w:t>
      </w:r>
      <w:r>
        <w:t>modules</w:t>
      </w:r>
      <w:r>
        <w:rPr>
          <w:spacing w:val="-1"/>
        </w:rPr>
        <w:t xml:space="preserve"> </w:t>
      </w:r>
      <w:r>
        <w:t>as</w:t>
      </w:r>
      <w:r>
        <w:rPr>
          <w:spacing w:val="-1"/>
        </w:rPr>
        <w:t xml:space="preserve"> </w:t>
      </w:r>
      <w:r>
        <w:t>required</w:t>
      </w:r>
      <w:r>
        <w:rPr>
          <w:spacing w:val="-1"/>
        </w:rPr>
        <w:t xml:space="preserve"> </w:t>
      </w:r>
      <w:r>
        <w:t>to</w:t>
      </w:r>
      <w:r>
        <w:rPr>
          <w:spacing w:val="-1"/>
        </w:rPr>
        <w:t xml:space="preserve"> </w:t>
      </w:r>
      <w:r>
        <w:t>meet</w:t>
      </w:r>
      <w:r>
        <w:rPr>
          <w:spacing w:val="-1"/>
        </w:rPr>
        <w:t xml:space="preserve"> </w:t>
      </w:r>
      <w:r>
        <w:t>the</w:t>
      </w:r>
      <w:r>
        <w:rPr>
          <w:spacing w:val="-1"/>
        </w:rPr>
        <w:t xml:space="preserve"> </w:t>
      </w:r>
      <w:r>
        <w:t>requirements</w:t>
      </w:r>
      <w:r>
        <w:rPr>
          <w:spacing w:val="-2"/>
        </w:rPr>
        <w:t xml:space="preserve"> </w:t>
      </w:r>
      <w:r>
        <w:t>of</w:t>
      </w:r>
      <w:r>
        <w:rPr>
          <w:spacing w:val="-1"/>
        </w:rPr>
        <w:t xml:space="preserve"> </w:t>
      </w:r>
      <w:r>
        <w:t>the</w:t>
      </w:r>
      <w:r>
        <w:rPr>
          <w:spacing w:val="-1"/>
        </w:rPr>
        <w:t xml:space="preserve"> </w:t>
      </w:r>
      <w:r>
        <w:t>post.</w:t>
      </w:r>
    </w:p>
    <w:p w14:paraId="527089D9" w14:textId="315AB1A9" w:rsidR="00AC545E" w:rsidRDefault="00B07D0A" w:rsidP="00B07D0A">
      <w:pPr>
        <w:pStyle w:val="BodyText"/>
        <w:numPr>
          <w:ilvl w:val="0"/>
          <w:numId w:val="4"/>
        </w:numPr>
        <w:spacing w:before="40" w:line="360" w:lineRule="auto"/>
        <w:ind w:left="567" w:right="689"/>
      </w:pPr>
      <w:r>
        <w:t>T</w:t>
      </w:r>
      <w:r w:rsidR="000305B7">
        <w:t>ake responsibility for own personal development, seeking out opportunities to learn new skills.</w:t>
      </w:r>
    </w:p>
    <w:p w14:paraId="31CC407B" w14:textId="6B89996E" w:rsidR="00AC545E" w:rsidRDefault="000305B7" w:rsidP="00B07D0A">
      <w:pPr>
        <w:pStyle w:val="BodyText"/>
        <w:numPr>
          <w:ilvl w:val="0"/>
          <w:numId w:val="4"/>
        </w:numPr>
        <w:spacing w:before="40" w:line="360" w:lineRule="auto"/>
        <w:ind w:left="567" w:right="689"/>
      </w:pPr>
      <w:r>
        <w:t>Undertake</w:t>
      </w:r>
      <w:r>
        <w:rPr>
          <w:spacing w:val="-1"/>
        </w:rPr>
        <w:t xml:space="preserve"> </w:t>
      </w:r>
      <w:r>
        <w:t>any</w:t>
      </w:r>
      <w:r>
        <w:rPr>
          <w:spacing w:val="-1"/>
        </w:rPr>
        <w:t xml:space="preserve"> </w:t>
      </w:r>
      <w:r>
        <w:t>other</w:t>
      </w:r>
      <w:r>
        <w:rPr>
          <w:spacing w:val="-1"/>
        </w:rPr>
        <w:t xml:space="preserve"> </w:t>
      </w:r>
      <w:r>
        <w:t>duties</w:t>
      </w:r>
      <w:r>
        <w:rPr>
          <w:spacing w:val="-1"/>
        </w:rPr>
        <w:t xml:space="preserve"> </w:t>
      </w:r>
      <w:r>
        <w:t>as</w:t>
      </w:r>
      <w:r>
        <w:rPr>
          <w:spacing w:val="-1"/>
        </w:rPr>
        <w:t xml:space="preserve"> </w:t>
      </w:r>
      <w:r>
        <w:t>requested</w:t>
      </w:r>
      <w:r>
        <w:rPr>
          <w:spacing w:val="-1"/>
        </w:rPr>
        <w:t xml:space="preserve"> </w:t>
      </w:r>
      <w:r>
        <w:t>by</w:t>
      </w:r>
      <w:r>
        <w:rPr>
          <w:spacing w:val="-1"/>
        </w:rPr>
        <w:t xml:space="preserve"> </w:t>
      </w:r>
      <w:r>
        <w:t>management</w:t>
      </w:r>
      <w:r>
        <w:rPr>
          <w:spacing w:val="-1"/>
        </w:rPr>
        <w:t xml:space="preserve"> </w:t>
      </w:r>
      <w:r>
        <w:t>which</w:t>
      </w:r>
      <w:r>
        <w:rPr>
          <w:spacing w:val="-1"/>
        </w:rPr>
        <w:t xml:space="preserve"> </w:t>
      </w:r>
      <w:r>
        <w:t>are</w:t>
      </w:r>
      <w:r>
        <w:rPr>
          <w:spacing w:val="-1"/>
        </w:rPr>
        <w:t xml:space="preserve"> </w:t>
      </w:r>
      <w:r>
        <w:t>reasonably</w:t>
      </w:r>
      <w:r>
        <w:rPr>
          <w:spacing w:val="-1"/>
        </w:rPr>
        <w:t xml:space="preserve"> </w:t>
      </w:r>
      <w:r>
        <w:t>deemed</w:t>
      </w:r>
      <w:r>
        <w:rPr>
          <w:spacing w:val="-1"/>
        </w:rPr>
        <w:t xml:space="preserve"> </w:t>
      </w:r>
      <w:r>
        <w:t>to</w:t>
      </w:r>
      <w:r>
        <w:rPr>
          <w:spacing w:val="-1"/>
        </w:rPr>
        <w:t xml:space="preserve"> </w:t>
      </w:r>
      <w:r>
        <w:t>be</w:t>
      </w:r>
      <w:r>
        <w:rPr>
          <w:spacing w:val="-1"/>
        </w:rPr>
        <w:t xml:space="preserve"> </w:t>
      </w:r>
      <w:r>
        <w:t>within</w:t>
      </w:r>
      <w:r>
        <w:rPr>
          <w:spacing w:val="40"/>
        </w:rPr>
        <w:t xml:space="preserve"> </w:t>
      </w:r>
      <w:r>
        <w:t>the</w:t>
      </w:r>
      <w:r>
        <w:rPr>
          <w:spacing w:val="-1"/>
        </w:rPr>
        <w:t xml:space="preserve"> </w:t>
      </w:r>
      <w:r>
        <w:t>scope</w:t>
      </w:r>
      <w:r>
        <w:rPr>
          <w:spacing w:val="-1"/>
        </w:rPr>
        <w:t xml:space="preserve"> </w:t>
      </w:r>
      <w:r>
        <w:t xml:space="preserve">of the role or necessary for the smooth running of the </w:t>
      </w:r>
      <w:proofErr w:type="spellStart"/>
      <w:r>
        <w:t>organisation</w:t>
      </w:r>
      <w:proofErr w:type="spellEnd"/>
      <w:r>
        <w:t>.</w:t>
      </w:r>
    </w:p>
    <w:p w14:paraId="60E85F5C" w14:textId="77777777" w:rsidR="00B07D0A" w:rsidRPr="00B07D0A" w:rsidRDefault="00B07D0A" w:rsidP="00B07D0A">
      <w:pPr>
        <w:pStyle w:val="BodyText"/>
        <w:spacing w:before="40" w:line="360" w:lineRule="auto"/>
        <w:ind w:left="453" w:right="689"/>
        <w:rPr>
          <w:sz w:val="11"/>
          <w:szCs w:val="11"/>
        </w:rPr>
      </w:pPr>
    </w:p>
    <w:p w14:paraId="03D274D2" w14:textId="77777777" w:rsidR="00AC545E" w:rsidRPr="002A3A81" w:rsidRDefault="00000000" w:rsidP="00B07D0A">
      <w:pPr>
        <w:pStyle w:val="Heading2"/>
        <w:spacing w:before="40" w:line="360" w:lineRule="auto"/>
        <w:ind w:left="255"/>
        <w:rPr>
          <w:noProof/>
          <w:color w:val="1F497D" w:themeColor="text2"/>
        </w:rPr>
      </w:pPr>
      <w:r w:rsidRPr="002A3A81">
        <w:rPr>
          <w:noProof/>
          <w:color w:val="1F497D" w:themeColor="text2"/>
        </w:rPr>
        <w:t>Other</w:t>
      </w:r>
    </w:p>
    <w:p w14:paraId="3C72FAAD" w14:textId="0CCB9305" w:rsidR="002A3A81" w:rsidRDefault="002A3A81" w:rsidP="00B07D0A">
      <w:pPr>
        <w:pStyle w:val="BodyText"/>
        <w:numPr>
          <w:ilvl w:val="0"/>
          <w:numId w:val="6"/>
        </w:numPr>
        <w:spacing w:before="40" w:line="360" w:lineRule="auto"/>
        <w:ind w:left="567" w:right="1848"/>
      </w:pPr>
      <w:r>
        <w:t xml:space="preserve">Always apply the Headway East London values and </w:t>
      </w:r>
      <w:proofErr w:type="spellStart"/>
      <w:r>
        <w:t>behaviours</w:t>
      </w:r>
      <w:proofErr w:type="spellEnd"/>
      <w:r>
        <w:t xml:space="preserve"> to every aspect of the role</w:t>
      </w:r>
      <w:r w:rsidR="000305B7">
        <w:t>.</w:t>
      </w:r>
    </w:p>
    <w:p w14:paraId="47FCD607" w14:textId="77777777" w:rsidR="00B07D0A" w:rsidRDefault="000305B7" w:rsidP="00B07D0A">
      <w:pPr>
        <w:pStyle w:val="BodyText"/>
        <w:numPr>
          <w:ilvl w:val="0"/>
          <w:numId w:val="5"/>
        </w:numPr>
        <w:spacing w:before="40" w:line="360" w:lineRule="auto"/>
        <w:ind w:left="567" w:right="1848"/>
      </w:pPr>
      <w:r>
        <w:t>Protect</w:t>
      </w:r>
      <w:r>
        <w:rPr>
          <w:spacing w:val="-2"/>
        </w:rPr>
        <w:t xml:space="preserve"> </w:t>
      </w:r>
      <w:r>
        <w:t>and</w:t>
      </w:r>
      <w:r>
        <w:rPr>
          <w:spacing w:val="-2"/>
        </w:rPr>
        <w:t xml:space="preserve"> </w:t>
      </w:r>
      <w:r>
        <w:t>enhance</w:t>
      </w:r>
      <w:r>
        <w:rPr>
          <w:spacing w:val="-2"/>
        </w:rPr>
        <w:t xml:space="preserve"> </w:t>
      </w:r>
      <w:r>
        <w:t>the</w:t>
      </w:r>
      <w:r>
        <w:rPr>
          <w:spacing w:val="-2"/>
        </w:rPr>
        <w:t xml:space="preserve"> </w:t>
      </w:r>
      <w:r>
        <w:t>interests</w:t>
      </w:r>
      <w:r>
        <w:rPr>
          <w:spacing w:val="-2"/>
        </w:rPr>
        <w:t xml:space="preserve"> </w:t>
      </w:r>
      <w:r>
        <w:t>and</w:t>
      </w:r>
      <w:r>
        <w:rPr>
          <w:spacing w:val="-2"/>
        </w:rPr>
        <w:t xml:space="preserve"> </w:t>
      </w:r>
      <w:r>
        <w:t>reputation</w:t>
      </w:r>
      <w:r>
        <w:rPr>
          <w:spacing w:val="-2"/>
        </w:rPr>
        <w:t xml:space="preserve"> </w:t>
      </w:r>
      <w:r>
        <w:t>of</w:t>
      </w:r>
      <w:r>
        <w:rPr>
          <w:spacing w:val="-2"/>
        </w:rPr>
        <w:t xml:space="preserve"> </w:t>
      </w:r>
      <w:r>
        <w:t>Headway</w:t>
      </w:r>
      <w:r>
        <w:rPr>
          <w:spacing w:val="-2"/>
        </w:rPr>
        <w:t xml:space="preserve"> </w:t>
      </w:r>
      <w:r>
        <w:t>East</w:t>
      </w:r>
      <w:r>
        <w:rPr>
          <w:spacing w:val="-2"/>
        </w:rPr>
        <w:t xml:space="preserve"> </w:t>
      </w:r>
      <w:r>
        <w:t>London</w:t>
      </w:r>
      <w:r>
        <w:rPr>
          <w:spacing w:val="-2"/>
        </w:rPr>
        <w:t xml:space="preserve"> </w:t>
      </w:r>
      <w:r>
        <w:t>internally</w:t>
      </w:r>
      <w:r>
        <w:rPr>
          <w:spacing w:val="-2"/>
        </w:rPr>
        <w:t xml:space="preserve"> </w:t>
      </w:r>
      <w:r>
        <w:t>and</w:t>
      </w:r>
      <w:r>
        <w:rPr>
          <w:spacing w:val="-2"/>
        </w:rPr>
        <w:t xml:space="preserve"> </w:t>
      </w:r>
      <w:r>
        <w:t>externally.</w:t>
      </w:r>
    </w:p>
    <w:p w14:paraId="3BD8505D" w14:textId="04A84F74" w:rsidR="00AC545E" w:rsidRDefault="000305B7" w:rsidP="00B07D0A">
      <w:pPr>
        <w:pStyle w:val="BodyText"/>
        <w:numPr>
          <w:ilvl w:val="0"/>
          <w:numId w:val="5"/>
        </w:numPr>
        <w:spacing w:before="40" w:line="360" w:lineRule="auto"/>
        <w:ind w:left="567" w:right="1848"/>
      </w:pPr>
      <w:r>
        <w:t xml:space="preserve">Commit to the </w:t>
      </w:r>
      <w:proofErr w:type="spellStart"/>
      <w:r>
        <w:t>organisational</w:t>
      </w:r>
      <w:proofErr w:type="spellEnd"/>
      <w:r>
        <w:t xml:space="preserve"> principles of:</w:t>
      </w:r>
    </w:p>
    <w:p w14:paraId="748FE2D6" w14:textId="19AC47D2" w:rsidR="00AC545E" w:rsidRDefault="000305B7" w:rsidP="00B07D0A">
      <w:pPr>
        <w:pStyle w:val="BodyText"/>
        <w:numPr>
          <w:ilvl w:val="1"/>
          <w:numId w:val="5"/>
        </w:numPr>
        <w:spacing w:before="40" w:line="360" w:lineRule="auto"/>
      </w:pPr>
      <w:r>
        <w:rPr>
          <w:spacing w:val="-2"/>
        </w:rPr>
        <w:t>coproduction</w:t>
      </w:r>
    </w:p>
    <w:p w14:paraId="2BA72EFB" w14:textId="7CC8B50B" w:rsidR="00B07D0A" w:rsidRDefault="000305B7" w:rsidP="00B07D0A">
      <w:pPr>
        <w:pStyle w:val="BodyText"/>
        <w:numPr>
          <w:ilvl w:val="1"/>
          <w:numId w:val="5"/>
        </w:numPr>
        <w:spacing w:before="40" w:line="360" w:lineRule="auto"/>
        <w:ind w:right="6330"/>
      </w:pPr>
      <w:r>
        <w:t>equity,</w:t>
      </w:r>
      <w:r>
        <w:rPr>
          <w:spacing w:val="-12"/>
        </w:rPr>
        <w:t xml:space="preserve"> </w:t>
      </w:r>
      <w:r>
        <w:t>diversity</w:t>
      </w:r>
      <w:r>
        <w:rPr>
          <w:spacing w:val="-12"/>
        </w:rPr>
        <w:t xml:space="preserve"> </w:t>
      </w:r>
      <w:r>
        <w:t>and</w:t>
      </w:r>
      <w:r>
        <w:rPr>
          <w:spacing w:val="-12"/>
        </w:rPr>
        <w:t xml:space="preserve"> </w:t>
      </w:r>
      <w:r>
        <w:t>inclusio</w:t>
      </w:r>
      <w:r w:rsidR="00B07D0A">
        <w:t>n</w:t>
      </w:r>
    </w:p>
    <w:p w14:paraId="4EFE30E4" w14:textId="025FAE1D" w:rsidR="00AC545E" w:rsidRDefault="000305B7" w:rsidP="00B07D0A">
      <w:pPr>
        <w:pStyle w:val="BodyText"/>
        <w:numPr>
          <w:ilvl w:val="1"/>
          <w:numId w:val="5"/>
        </w:numPr>
        <w:spacing w:before="40" w:line="360" w:lineRule="auto"/>
        <w:ind w:right="6330"/>
      </w:pPr>
      <w:r>
        <w:rPr>
          <w:spacing w:val="-2"/>
        </w:rPr>
        <w:t>sustainability</w:t>
      </w:r>
    </w:p>
    <w:p w14:paraId="08A66C21" w14:textId="77777777" w:rsidR="00AC545E" w:rsidRDefault="00AC545E">
      <w:pPr>
        <w:spacing w:line="307" w:lineRule="auto"/>
        <w:sectPr w:rsidR="00AC545E">
          <w:pgSz w:w="11900" w:h="16850"/>
          <w:pgMar w:top="1640" w:right="0" w:bottom="0" w:left="480" w:header="0" w:footer="0" w:gutter="0"/>
          <w:cols w:space="720"/>
        </w:sectPr>
      </w:pPr>
    </w:p>
    <w:p w14:paraId="738EE489" w14:textId="00FA0B03" w:rsidR="00AC545E" w:rsidRPr="003F3069" w:rsidRDefault="00000000" w:rsidP="003F3069">
      <w:pPr>
        <w:pStyle w:val="Heading2"/>
        <w:spacing w:before="40" w:line="360" w:lineRule="auto"/>
        <w:ind w:left="255"/>
        <w:rPr>
          <w:noProof/>
          <w:color w:val="1F497D" w:themeColor="text2"/>
        </w:rPr>
      </w:pPr>
      <w:r w:rsidRPr="003F3069">
        <w:rPr>
          <w:noProof/>
          <w:color w:val="1F497D" w:themeColor="text2"/>
        </w:rPr>
        <w:lastRenderedPageBreak/>
        <w:t>Person Specification</w:t>
      </w:r>
    </w:p>
    <w:p w14:paraId="4BE23E99" w14:textId="4E4F1C78" w:rsidR="00AC545E" w:rsidRDefault="00C87BA0">
      <w:pPr>
        <w:pStyle w:val="BodyText"/>
        <w:spacing w:before="4"/>
        <w:rPr>
          <w:sz w:val="8"/>
        </w:rPr>
      </w:pPr>
      <w:r>
        <w:pict w14:anchorId="69EA1335">
          <v:shape id="docshape36" o:spid="_x0000_s2057" type="#_x0000_t202" alt="" style="position:absolute;margin-left:27.55pt;margin-top:16.3pt;width:542.55pt;height:30pt;z-index:-15716864;mso-wrap-style:square;mso-wrap-edited:f;mso-width-percent:0;mso-height-percent:0;mso-wrap-distance-left:0;mso-wrap-distance-right:0;mso-position-horizontal-relative:page;mso-width-percent:0;mso-height-percent:0;v-text-anchor:top" fillcolor="#0053a3" stroked="f">
            <v:textbox inset="0,0,0,0">
              <w:txbxContent>
                <w:p w14:paraId="7B20FC77" w14:textId="77777777" w:rsidR="00AC545E" w:rsidRDefault="00000000">
                  <w:pPr>
                    <w:tabs>
                      <w:tab w:val="left" w:pos="4664"/>
                      <w:tab w:val="left" w:pos="8998"/>
                    </w:tabs>
                    <w:spacing w:before="132"/>
                    <w:ind w:left="383"/>
                    <w:rPr>
                      <w:b/>
                      <w:color w:val="000000"/>
                      <w:sz w:val="24"/>
                    </w:rPr>
                  </w:pPr>
                  <w:r>
                    <w:rPr>
                      <w:b/>
                      <w:color w:val="FFFFFF"/>
                      <w:spacing w:val="-2"/>
                      <w:sz w:val="24"/>
                    </w:rPr>
                    <w:t>Criteria</w:t>
                  </w:r>
                  <w:r>
                    <w:rPr>
                      <w:b/>
                      <w:color w:val="FFFFFF"/>
                      <w:sz w:val="24"/>
                    </w:rPr>
                    <w:tab/>
                  </w:r>
                  <w:r>
                    <w:rPr>
                      <w:b/>
                      <w:color w:val="FFFFFF"/>
                      <w:spacing w:val="-2"/>
                      <w:sz w:val="24"/>
                    </w:rPr>
                    <w:t>Essentials</w:t>
                  </w:r>
                  <w:r>
                    <w:rPr>
                      <w:b/>
                      <w:color w:val="FFFFFF"/>
                      <w:sz w:val="24"/>
                    </w:rPr>
                    <w:tab/>
                  </w:r>
                  <w:r>
                    <w:rPr>
                      <w:b/>
                      <w:color w:val="FFFFFF"/>
                      <w:spacing w:val="-2"/>
                      <w:sz w:val="24"/>
                    </w:rPr>
                    <w:t>Desirable</w:t>
                  </w:r>
                </w:p>
              </w:txbxContent>
            </v:textbox>
            <w10:wrap type="topAndBottom" anchorx="page"/>
          </v:shape>
        </w:pict>
      </w:r>
    </w:p>
    <w:p w14:paraId="418863E6" w14:textId="241B238A" w:rsidR="00AC545E" w:rsidRDefault="00AC545E">
      <w:pPr>
        <w:pStyle w:val="BodyText"/>
        <w:spacing w:before="3"/>
        <w:rPr>
          <w:sz w:val="29"/>
        </w:rPr>
      </w:pPr>
    </w:p>
    <w:tbl>
      <w:tblPr>
        <w:tblW w:w="0" w:type="auto"/>
        <w:tblInd w:w="157" w:type="dxa"/>
        <w:shd w:val="clear" w:color="auto" w:fill="FFFFFF"/>
        <w:tblCellMar>
          <w:top w:w="15" w:type="dxa"/>
          <w:left w:w="15" w:type="dxa"/>
          <w:bottom w:w="15" w:type="dxa"/>
          <w:right w:w="15" w:type="dxa"/>
        </w:tblCellMar>
        <w:tblLook w:val="04A0" w:firstRow="1" w:lastRow="0" w:firstColumn="1" w:lastColumn="0" w:noHBand="0" w:noVBand="1"/>
      </w:tblPr>
      <w:tblGrid>
        <w:gridCol w:w="2268"/>
        <w:gridCol w:w="4954"/>
        <w:gridCol w:w="3693"/>
      </w:tblGrid>
      <w:tr w:rsidR="003F3069" w:rsidRPr="003F3069" w14:paraId="66130F2E" w14:textId="77777777" w:rsidTr="003F3069">
        <w:trPr>
          <w:trHeight w:val="1279"/>
        </w:trPr>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151B32" w14:textId="649E41D5" w:rsidR="003F3069" w:rsidRPr="003F3069" w:rsidRDefault="003F3069" w:rsidP="003F3069">
            <w:pPr>
              <w:widowControl/>
              <w:autoSpaceDE/>
              <w:autoSpaceDN/>
              <w:spacing w:before="100" w:beforeAutospacing="1" w:after="100" w:afterAutospacing="1"/>
              <w:rPr>
                <w:rFonts w:eastAsia="Times New Roman"/>
                <w:b/>
                <w:bCs/>
                <w:color w:val="141E35"/>
                <w:lang w:val="en-GB" w:eastAsia="en-GB"/>
              </w:rPr>
            </w:pPr>
            <w:r w:rsidRPr="003F3069">
              <w:rPr>
                <w:rFonts w:eastAsia="Times New Roman"/>
                <w:b/>
                <w:bCs/>
                <w:color w:val="141E35"/>
                <w:lang w:val="en-GB" w:eastAsia="en-GB"/>
              </w:rPr>
              <w:t>Experience</w:t>
            </w:r>
          </w:p>
        </w:tc>
        <w:tc>
          <w:tcPr>
            <w:tcW w:w="4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268F93" w14:textId="77777777" w:rsidR="003F3069" w:rsidRDefault="003F3069" w:rsidP="003F3069">
            <w:pPr>
              <w:pStyle w:val="ListParagraph"/>
              <w:widowControl/>
              <w:numPr>
                <w:ilvl w:val="0"/>
                <w:numId w:val="12"/>
              </w:numPr>
              <w:autoSpaceDE/>
              <w:autoSpaceDN/>
              <w:spacing w:before="100" w:beforeAutospacing="1" w:after="100" w:afterAutospacing="1"/>
              <w:rPr>
                <w:rFonts w:asciiTheme="minorHAnsi" w:eastAsia="Times New Roman" w:hAnsiTheme="minorHAnsi" w:cstheme="minorHAnsi"/>
                <w:sz w:val="20"/>
                <w:szCs w:val="20"/>
                <w:lang w:val="en-GB" w:eastAsia="en-GB"/>
              </w:rPr>
            </w:pPr>
            <w:r w:rsidRPr="003F3069">
              <w:rPr>
                <w:rFonts w:asciiTheme="minorHAnsi" w:eastAsia="Times New Roman" w:hAnsiTheme="minorHAnsi" w:cstheme="minorHAnsi"/>
                <w:sz w:val="20"/>
                <w:szCs w:val="20"/>
                <w:lang w:val="en-GB" w:eastAsia="en-GB"/>
              </w:rPr>
              <w:t>Demonstrable experience of working with adults with care and support needs.</w:t>
            </w:r>
          </w:p>
          <w:p w14:paraId="2DC159F5" w14:textId="4341215B" w:rsidR="003F3069" w:rsidRPr="003F3069" w:rsidRDefault="003F3069" w:rsidP="003F3069">
            <w:pPr>
              <w:pStyle w:val="ListParagraph"/>
              <w:widowControl/>
              <w:numPr>
                <w:ilvl w:val="0"/>
                <w:numId w:val="12"/>
              </w:numPr>
              <w:autoSpaceDE/>
              <w:autoSpaceDN/>
              <w:spacing w:before="100" w:beforeAutospacing="1" w:after="100" w:afterAutospacing="1"/>
              <w:rPr>
                <w:rFonts w:asciiTheme="minorHAnsi" w:eastAsia="Times New Roman" w:hAnsiTheme="minorHAnsi" w:cstheme="minorHAnsi"/>
                <w:sz w:val="20"/>
                <w:szCs w:val="20"/>
                <w:lang w:val="en-GB" w:eastAsia="en-GB"/>
              </w:rPr>
            </w:pPr>
            <w:r w:rsidRPr="003F3069">
              <w:rPr>
                <w:rFonts w:asciiTheme="minorHAnsi" w:eastAsia="Times New Roman" w:hAnsiTheme="minorHAnsi" w:cstheme="minorHAnsi"/>
                <w:sz w:val="20"/>
                <w:szCs w:val="20"/>
                <w:lang w:val="en-GB" w:eastAsia="en-GB"/>
              </w:rPr>
              <w:t xml:space="preserve">Demonstrable experience of lone working in the community. </w:t>
            </w:r>
          </w:p>
        </w:tc>
        <w:tc>
          <w:tcPr>
            <w:tcW w:w="3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A4CB2A" w14:textId="77777777" w:rsidR="003F3069" w:rsidRPr="003F3069" w:rsidRDefault="003F3069" w:rsidP="003F3069">
            <w:pPr>
              <w:widowControl/>
              <w:autoSpaceDE/>
              <w:autoSpaceDN/>
              <w:rPr>
                <w:rFonts w:ascii="Times New Roman" w:eastAsia="Times New Roman" w:hAnsi="Times New Roman" w:cs="Times New Roman"/>
                <w:sz w:val="24"/>
                <w:szCs w:val="24"/>
                <w:lang w:val="en-GB" w:eastAsia="en-GB"/>
              </w:rPr>
            </w:pPr>
          </w:p>
        </w:tc>
      </w:tr>
      <w:tr w:rsidR="003F3069" w:rsidRPr="003F3069" w14:paraId="646C4A4A" w14:textId="77777777" w:rsidTr="003F3069">
        <w:trPr>
          <w:trHeight w:val="1152"/>
        </w:trPr>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942D5" w14:textId="233C4C57" w:rsidR="003F3069" w:rsidRPr="003F3069" w:rsidRDefault="003F3069" w:rsidP="003F3069">
            <w:pPr>
              <w:widowControl/>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eastAsia="Times New Roman"/>
                <w:b/>
                <w:bCs/>
                <w:color w:val="141E35"/>
                <w:lang w:val="en-GB" w:eastAsia="en-GB"/>
              </w:rPr>
              <w:t xml:space="preserve">Knowledge </w:t>
            </w:r>
          </w:p>
        </w:tc>
        <w:tc>
          <w:tcPr>
            <w:tcW w:w="49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2403A" w14:textId="77777777" w:rsidR="003F3069" w:rsidRPr="003F3069" w:rsidRDefault="003F3069" w:rsidP="003F3069">
            <w:pPr>
              <w:pStyle w:val="ListParagraph"/>
              <w:widowControl/>
              <w:numPr>
                <w:ilvl w:val="0"/>
                <w:numId w:val="12"/>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Understanding of brain injury and how it affects survivors and families.</w:t>
            </w:r>
          </w:p>
          <w:p w14:paraId="4D2D2469" w14:textId="77777777" w:rsidR="003F3069" w:rsidRPr="003F3069" w:rsidRDefault="003F3069" w:rsidP="003F3069">
            <w:pPr>
              <w:pStyle w:val="ListParagraph"/>
              <w:widowControl/>
              <w:numPr>
                <w:ilvl w:val="0"/>
                <w:numId w:val="12"/>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Awareness of the health and social care and charity sectors. </w:t>
            </w:r>
          </w:p>
          <w:p w14:paraId="3334CBC5" w14:textId="0826A24D" w:rsidR="003F3069" w:rsidRPr="003F3069" w:rsidRDefault="003F3069" w:rsidP="003F3069">
            <w:pPr>
              <w:pStyle w:val="ListParagraph"/>
              <w:widowControl/>
              <w:numPr>
                <w:ilvl w:val="0"/>
                <w:numId w:val="12"/>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Awareness of issues relating to disability and social exclusion. </w:t>
            </w:r>
          </w:p>
        </w:tc>
        <w:tc>
          <w:tcPr>
            <w:tcW w:w="3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A0DB3" w14:textId="49795D2F" w:rsidR="003F3069" w:rsidRPr="003F3069" w:rsidRDefault="003F3069" w:rsidP="003F3069">
            <w:pPr>
              <w:pStyle w:val="ListParagraph"/>
              <w:widowControl/>
              <w:numPr>
                <w:ilvl w:val="0"/>
                <w:numId w:val="12"/>
              </w:numPr>
              <w:autoSpaceDE/>
              <w:autoSpaceDN/>
              <w:rPr>
                <w:rFonts w:ascii="Times New Roman" w:eastAsia="Times New Roman" w:hAnsi="Times New Roman" w:cs="Times New Roman"/>
                <w:sz w:val="24"/>
                <w:szCs w:val="24"/>
                <w:lang w:val="en-GB" w:eastAsia="en-GB"/>
              </w:rPr>
            </w:pPr>
            <w:r w:rsidRPr="003F3069">
              <w:rPr>
                <w:rFonts w:asciiTheme="minorHAnsi" w:eastAsia="Times New Roman" w:hAnsiTheme="minorHAnsi" w:cstheme="minorHAnsi"/>
                <w:sz w:val="20"/>
                <w:szCs w:val="20"/>
                <w:lang w:val="en-GB" w:eastAsia="en-GB"/>
              </w:rPr>
              <w:t xml:space="preserve">Awareness of legislation in relation to the rights of adults with care and support needs and of the welfare benefits and social care system. </w:t>
            </w:r>
          </w:p>
        </w:tc>
      </w:tr>
      <w:tr w:rsidR="003F3069" w:rsidRPr="003F3069" w14:paraId="2AE53CE3" w14:textId="77777777" w:rsidTr="003F3069">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91DF4" w14:textId="42CD200C" w:rsidR="003F3069" w:rsidRPr="003F3069" w:rsidRDefault="003F3069" w:rsidP="003F3069">
            <w:pPr>
              <w:widowControl/>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eastAsia="Times New Roman"/>
                <w:b/>
                <w:bCs/>
                <w:lang w:val="en-GB" w:eastAsia="en-GB"/>
              </w:rPr>
              <w:t>Skills</w:t>
            </w:r>
          </w:p>
        </w:tc>
        <w:tc>
          <w:tcPr>
            <w:tcW w:w="49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8DB35" w14:textId="77777777" w:rsidR="003F3069" w:rsidRPr="003F3069" w:rsidRDefault="003F3069" w:rsidP="003F3069">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Basic IT skills including Microsoft Office packages and databases.</w:t>
            </w:r>
          </w:p>
          <w:p w14:paraId="1C7EC322" w14:textId="77777777" w:rsidR="003F3069" w:rsidRPr="003F3069" w:rsidRDefault="003F3069" w:rsidP="003F3069">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Developed communication, literacy and numeracy skills including the ability to respond empathetically to others. </w:t>
            </w:r>
          </w:p>
          <w:p w14:paraId="73AF2215" w14:textId="550E311B" w:rsidR="003F3069" w:rsidRPr="003F3069" w:rsidRDefault="003F3069" w:rsidP="003F3069">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Developed ability to work under pressure and remain calm in stressful situations. </w:t>
            </w:r>
          </w:p>
          <w:p w14:paraId="20BB76FE" w14:textId="77777777" w:rsidR="003F3069" w:rsidRPr="003F3069" w:rsidRDefault="003F3069" w:rsidP="003F3069">
            <w:pPr>
              <w:pStyle w:val="ListParagraph"/>
              <w:widowControl/>
              <w:numPr>
                <w:ilvl w:val="0"/>
                <w:numId w:val="11"/>
              </w:numPr>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asciiTheme="minorHAnsi" w:eastAsia="Times New Roman" w:hAnsiTheme="minorHAnsi" w:cstheme="minorHAnsi"/>
                <w:sz w:val="20"/>
                <w:szCs w:val="20"/>
                <w:lang w:val="en-GB" w:eastAsia="en-GB"/>
              </w:rPr>
              <w:t>Basic skills in monitoring and recording accurate records.</w:t>
            </w:r>
            <w:r w:rsidRPr="003F3069">
              <w:rPr>
                <w:rFonts w:ascii="OpenSans" w:eastAsia="Times New Roman" w:hAnsi="OpenSans" w:cs="Times New Roman"/>
                <w:sz w:val="20"/>
                <w:szCs w:val="20"/>
                <w:lang w:val="en-GB" w:eastAsia="en-GB"/>
              </w:rPr>
              <w:t xml:space="preserve"> </w:t>
            </w:r>
          </w:p>
        </w:tc>
        <w:tc>
          <w:tcPr>
            <w:tcW w:w="3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0AF63" w14:textId="77777777" w:rsidR="003F3069" w:rsidRPr="003F3069" w:rsidRDefault="003F3069" w:rsidP="003F3069">
            <w:pPr>
              <w:widowControl/>
              <w:autoSpaceDE/>
              <w:autoSpaceDN/>
              <w:rPr>
                <w:rFonts w:ascii="Times New Roman" w:eastAsia="Times New Roman" w:hAnsi="Times New Roman" w:cs="Times New Roman"/>
                <w:sz w:val="24"/>
                <w:szCs w:val="24"/>
                <w:lang w:val="en-GB" w:eastAsia="en-GB"/>
              </w:rPr>
            </w:pPr>
          </w:p>
        </w:tc>
      </w:tr>
      <w:tr w:rsidR="003F3069" w:rsidRPr="003F3069" w14:paraId="687E44BA" w14:textId="77777777" w:rsidTr="003F3069">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D94BA" w14:textId="3CF2F2CF" w:rsidR="003F3069" w:rsidRPr="003F3069" w:rsidRDefault="003F3069" w:rsidP="003F3069">
            <w:pPr>
              <w:widowControl/>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eastAsia="Times New Roman"/>
                <w:b/>
                <w:bCs/>
                <w:lang w:val="en-GB" w:eastAsia="en-GB"/>
              </w:rPr>
              <w:t>Personal attributes</w:t>
            </w:r>
          </w:p>
        </w:tc>
        <w:tc>
          <w:tcPr>
            <w:tcW w:w="49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B938B" w14:textId="77777777" w:rsidR="003F3069" w:rsidRPr="003F3069" w:rsidRDefault="003F3069" w:rsidP="003F3069">
            <w:pPr>
              <w:pStyle w:val="ListParagraph"/>
              <w:widowControl/>
              <w:numPr>
                <w:ilvl w:val="0"/>
                <w:numId w:val="10"/>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Commitment to the values, behaviours and principles of the organisation.</w:t>
            </w:r>
          </w:p>
          <w:p w14:paraId="1C1F6942" w14:textId="6619B6ED" w:rsidR="003F3069" w:rsidRPr="003F3069" w:rsidRDefault="003F3069" w:rsidP="003F3069">
            <w:pPr>
              <w:pStyle w:val="ListParagraph"/>
              <w:widowControl/>
              <w:numPr>
                <w:ilvl w:val="0"/>
                <w:numId w:val="10"/>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Demonstrable commitment to working in ways which promote equity, diversity and inclusion. </w:t>
            </w:r>
          </w:p>
        </w:tc>
        <w:tc>
          <w:tcPr>
            <w:tcW w:w="3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5B99A" w14:textId="77777777" w:rsidR="003F3069" w:rsidRPr="003F3069" w:rsidRDefault="003F3069" w:rsidP="003F3069">
            <w:pPr>
              <w:widowControl/>
              <w:autoSpaceDE/>
              <w:autoSpaceDN/>
              <w:rPr>
                <w:rFonts w:ascii="Times New Roman" w:eastAsia="Times New Roman" w:hAnsi="Times New Roman" w:cs="Times New Roman"/>
                <w:sz w:val="24"/>
                <w:szCs w:val="24"/>
                <w:lang w:val="en-GB" w:eastAsia="en-GB"/>
              </w:rPr>
            </w:pPr>
          </w:p>
        </w:tc>
      </w:tr>
      <w:tr w:rsidR="003F3069" w:rsidRPr="003F3069" w14:paraId="064029B5" w14:textId="77777777" w:rsidTr="003F3069">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1F701B" w14:textId="2A2DBB3F" w:rsidR="003F3069" w:rsidRPr="003F3069" w:rsidRDefault="003F3069" w:rsidP="003F3069">
            <w:pPr>
              <w:widowControl/>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eastAsia="Times New Roman"/>
                <w:b/>
                <w:bCs/>
                <w:lang w:val="en-GB" w:eastAsia="en-GB"/>
              </w:rPr>
              <w:t>Additional requirements</w:t>
            </w:r>
          </w:p>
        </w:tc>
        <w:tc>
          <w:tcPr>
            <w:tcW w:w="49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04F0D" w14:textId="77777777" w:rsidR="003F3069" w:rsidRPr="003F3069" w:rsidRDefault="003F3069" w:rsidP="003F3069">
            <w:pPr>
              <w:pStyle w:val="ListParagraph"/>
              <w:widowControl/>
              <w:numPr>
                <w:ilvl w:val="0"/>
                <w:numId w:val="9"/>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The location your workplace will </w:t>
            </w:r>
            <w:proofErr w:type="gramStart"/>
            <w:r w:rsidRPr="003F3069">
              <w:rPr>
                <w:rFonts w:asciiTheme="minorHAnsi" w:eastAsia="Times New Roman" w:hAnsiTheme="minorHAnsi" w:cstheme="minorHAnsi"/>
                <w:sz w:val="20"/>
                <w:szCs w:val="20"/>
                <w:lang w:val="en-GB" w:eastAsia="en-GB"/>
              </w:rPr>
              <w:t>vary</w:t>
            </w:r>
            <w:proofErr w:type="gramEnd"/>
            <w:r w:rsidRPr="003F3069">
              <w:rPr>
                <w:rFonts w:asciiTheme="minorHAnsi" w:eastAsia="Times New Roman" w:hAnsiTheme="minorHAnsi" w:cstheme="minorHAnsi"/>
                <w:sz w:val="20"/>
                <w:szCs w:val="20"/>
                <w:lang w:val="en-GB" w:eastAsia="en-GB"/>
              </w:rPr>
              <w:t xml:space="preserve"> and you will be based in members’ homes or locations in their communities.</w:t>
            </w:r>
          </w:p>
          <w:p w14:paraId="041CA22A" w14:textId="23610457" w:rsidR="003F3069" w:rsidRPr="003F3069" w:rsidRDefault="003F3069" w:rsidP="003F3069">
            <w:pPr>
              <w:pStyle w:val="ListParagraph"/>
              <w:widowControl/>
              <w:numPr>
                <w:ilvl w:val="0"/>
                <w:numId w:val="9"/>
              </w:numPr>
              <w:autoSpaceDE/>
              <w:autoSpaceDN/>
              <w:spacing w:before="100" w:beforeAutospacing="1" w:after="100" w:afterAutospacing="1"/>
              <w:rPr>
                <w:rFonts w:asciiTheme="minorHAnsi" w:eastAsia="Times New Roman" w:hAnsiTheme="minorHAnsi" w:cstheme="minorHAnsi"/>
                <w:sz w:val="24"/>
                <w:szCs w:val="24"/>
                <w:lang w:val="en-GB" w:eastAsia="en-GB"/>
              </w:rPr>
            </w:pPr>
            <w:r w:rsidRPr="003F3069">
              <w:rPr>
                <w:rFonts w:asciiTheme="minorHAnsi" w:eastAsia="Times New Roman" w:hAnsiTheme="minorHAnsi" w:cstheme="minorHAnsi"/>
                <w:sz w:val="20"/>
                <w:szCs w:val="20"/>
                <w:lang w:val="en-GB" w:eastAsia="en-GB"/>
              </w:rPr>
              <w:t xml:space="preserve">This post requires travel throughout 13 London boroughs with travel between sessions if working 2 sessions in one day. </w:t>
            </w:r>
          </w:p>
          <w:p w14:paraId="5FC2EA1E" w14:textId="77777777" w:rsidR="003F3069" w:rsidRPr="003F3069" w:rsidRDefault="003F3069" w:rsidP="003F3069">
            <w:pPr>
              <w:pStyle w:val="ListParagraph"/>
              <w:widowControl/>
              <w:numPr>
                <w:ilvl w:val="0"/>
                <w:numId w:val="9"/>
              </w:numPr>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asciiTheme="minorHAnsi" w:eastAsia="Times New Roman" w:hAnsiTheme="minorHAnsi" w:cstheme="minorHAnsi"/>
                <w:sz w:val="20"/>
                <w:szCs w:val="20"/>
                <w:lang w:val="en-GB" w:eastAsia="en-GB"/>
              </w:rPr>
              <w:t>You are required to send a lone working safety message at the end of each working day.</w:t>
            </w:r>
          </w:p>
          <w:p w14:paraId="5985DD61" w14:textId="2F580BA1" w:rsidR="003F3069" w:rsidRPr="003F3069" w:rsidRDefault="003F3069" w:rsidP="003F3069">
            <w:pPr>
              <w:pStyle w:val="ListParagraph"/>
              <w:widowControl/>
              <w:numPr>
                <w:ilvl w:val="0"/>
                <w:numId w:val="9"/>
              </w:numPr>
              <w:autoSpaceDE/>
              <w:autoSpaceDN/>
              <w:spacing w:before="100" w:beforeAutospacing="1" w:after="100" w:afterAutospacing="1"/>
              <w:rPr>
                <w:rFonts w:ascii="Times New Roman" w:eastAsia="Times New Roman" w:hAnsi="Times New Roman" w:cs="Times New Roman"/>
                <w:sz w:val="24"/>
                <w:szCs w:val="24"/>
                <w:lang w:val="en-GB" w:eastAsia="en-GB"/>
              </w:rPr>
            </w:pPr>
            <w:r w:rsidRPr="003F3069">
              <w:rPr>
                <w:rFonts w:asciiTheme="minorHAnsi" w:eastAsia="Times New Roman" w:hAnsiTheme="minorHAnsi" w:cstheme="minorHAnsi"/>
                <w:sz w:val="20"/>
                <w:szCs w:val="20"/>
                <w:lang w:val="en-GB" w:eastAsia="en-GB"/>
              </w:rPr>
              <w:t>This post is subject to an enhanced DBS check.</w:t>
            </w:r>
            <w:r w:rsidRPr="003F3069">
              <w:rPr>
                <w:rFonts w:ascii="OpenSans" w:eastAsia="Times New Roman" w:hAnsi="OpenSans" w:cs="Times New Roman"/>
                <w:sz w:val="20"/>
                <w:szCs w:val="20"/>
                <w:lang w:val="en-GB" w:eastAsia="en-GB"/>
              </w:rPr>
              <w:t xml:space="preserve"> </w:t>
            </w:r>
          </w:p>
        </w:tc>
        <w:tc>
          <w:tcPr>
            <w:tcW w:w="3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8AADF2" w14:textId="77777777" w:rsidR="003F3069" w:rsidRPr="003F3069" w:rsidRDefault="003F3069" w:rsidP="003F3069">
            <w:pPr>
              <w:widowControl/>
              <w:autoSpaceDE/>
              <w:autoSpaceDN/>
              <w:rPr>
                <w:rFonts w:ascii="Times New Roman" w:eastAsia="Times New Roman" w:hAnsi="Times New Roman" w:cs="Times New Roman"/>
                <w:sz w:val="24"/>
                <w:szCs w:val="24"/>
                <w:lang w:val="en-GB" w:eastAsia="en-GB"/>
              </w:rPr>
            </w:pPr>
          </w:p>
        </w:tc>
      </w:tr>
    </w:tbl>
    <w:p w14:paraId="2ABC0243" w14:textId="3D5AC02B" w:rsidR="00AC545E" w:rsidRDefault="00AC545E">
      <w:pPr>
        <w:pStyle w:val="BodyText"/>
        <w:rPr>
          <w:b/>
          <w:sz w:val="20"/>
        </w:rPr>
      </w:pPr>
    </w:p>
    <w:p w14:paraId="09AF8FA5" w14:textId="41449F6B" w:rsidR="00AC545E" w:rsidRDefault="00AC545E">
      <w:pPr>
        <w:pStyle w:val="BodyText"/>
        <w:rPr>
          <w:b/>
          <w:sz w:val="20"/>
        </w:rPr>
      </w:pPr>
    </w:p>
    <w:p w14:paraId="42447B29" w14:textId="22E55D04" w:rsidR="00AC545E" w:rsidRDefault="00AC545E">
      <w:pPr>
        <w:pStyle w:val="BodyText"/>
        <w:rPr>
          <w:b/>
          <w:sz w:val="20"/>
        </w:rPr>
      </w:pPr>
    </w:p>
    <w:p w14:paraId="69A9FE3F" w14:textId="0B721B8E" w:rsidR="00AC545E" w:rsidRPr="00B07D0A" w:rsidRDefault="00000000" w:rsidP="003F3069">
      <w:pPr>
        <w:pStyle w:val="BodyText"/>
        <w:spacing w:before="94"/>
        <w:ind w:right="1694"/>
        <w:jc w:val="center"/>
        <w:rPr>
          <w:b/>
          <w:bCs/>
          <w:color w:val="0053A3"/>
          <w:sz w:val="24"/>
          <w:szCs w:val="24"/>
        </w:rPr>
      </w:pPr>
      <w:r w:rsidRPr="00B07D0A">
        <w:rPr>
          <w:b/>
          <w:bCs/>
          <w:color w:val="0053A3"/>
          <w:sz w:val="24"/>
          <w:szCs w:val="24"/>
        </w:rPr>
        <w:t>Job Description and Person Specification Agreement:</w:t>
      </w:r>
    </w:p>
    <w:p w14:paraId="398BAA6D" w14:textId="48AAB1F3" w:rsidR="00AC545E" w:rsidRPr="00B07D0A" w:rsidRDefault="00000000" w:rsidP="003F3069">
      <w:pPr>
        <w:pStyle w:val="BodyText"/>
        <w:spacing w:before="34" w:line="266" w:lineRule="auto"/>
        <w:ind w:left="1213" w:right="1695"/>
        <w:jc w:val="center"/>
        <w:rPr>
          <w:b/>
          <w:bCs/>
          <w:color w:val="0053A3"/>
          <w:sz w:val="24"/>
          <w:szCs w:val="24"/>
        </w:rPr>
      </w:pPr>
      <w:r w:rsidRPr="00B07D0A">
        <w:rPr>
          <w:b/>
          <w:bCs/>
          <w:color w:val="0053A3"/>
          <w:sz w:val="24"/>
          <w:szCs w:val="24"/>
        </w:rPr>
        <w:t>The above job description is not exhaustive but an indication of the duties the post holder may un</w:t>
      </w:r>
      <w:r w:rsidR="00B07D0A">
        <w:rPr>
          <w:b/>
          <w:bCs/>
          <w:color w:val="0053A3"/>
          <w:sz w:val="24"/>
          <w:szCs w:val="24"/>
        </w:rPr>
        <w:t>d</w:t>
      </w:r>
      <w:r w:rsidRPr="00B07D0A">
        <w:rPr>
          <w:b/>
          <w:bCs/>
          <w:color w:val="0053A3"/>
          <w:sz w:val="24"/>
          <w:szCs w:val="24"/>
        </w:rPr>
        <w:t>ertake and will be subject to review.</w:t>
      </w:r>
    </w:p>
    <w:p w14:paraId="3E15F4E2" w14:textId="77777777" w:rsidR="00AC545E" w:rsidRDefault="00AC545E">
      <w:pPr>
        <w:pStyle w:val="BodyText"/>
        <w:rPr>
          <w:rFonts w:ascii="Arial Black"/>
          <w:sz w:val="20"/>
        </w:rPr>
      </w:pPr>
    </w:p>
    <w:p w14:paraId="6B606168" w14:textId="77777777" w:rsidR="00AC545E" w:rsidRDefault="00AC545E">
      <w:pPr>
        <w:pStyle w:val="BodyText"/>
        <w:spacing w:before="6"/>
        <w:rPr>
          <w:rFonts w:ascii="Arial Black"/>
          <w:sz w:val="28"/>
        </w:rPr>
      </w:pPr>
    </w:p>
    <w:p w14:paraId="6B85D4C8" w14:textId="77777777" w:rsidR="00AC545E" w:rsidRDefault="00000000">
      <w:pPr>
        <w:spacing w:before="113"/>
        <w:ind w:left="7362"/>
        <w:rPr>
          <w:sz w:val="18"/>
        </w:rPr>
      </w:pPr>
      <w:r>
        <w:rPr>
          <w:spacing w:val="-2"/>
          <w:w w:val="110"/>
          <w:sz w:val="18"/>
        </w:rPr>
        <w:t>Registered</w:t>
      </w:r>
      <w:r>
        <w:rPr>
          <w:spacing w:val="-4"/>
          <w:w w:val="110"/>
          <w:sz w:val="18"/>
        </w:rPr>
        <w:t xml:space="preserve"> </w:t>
      </w:r>
      <w:r>
        <w:rPr>
          <w:spacing w:val="-2"/>
          <w:w w:val="110"/>
          <w:sz w:val="18"/>
        </w:rPr>
        <w:t>Charity</w:t>
      </w:r>
      <w:r>
        <w:rPr>
          <w:spacing w:val="-3"/>
          <w:w w:val="110"/>
          <w:sz w:val="18"/>
        </w:rPr>
        <w:t xml:space="preserve"> </w:t>
      </w:r>
      <w:r>
        <w:rPr>
          <w:spacing w:val="-2"/>
          <w:w w:val="110"/>
          <w:sz w:val="18"/>
        </w:rPr>
        <w:t>No:</w:t>
      </w:r>
      <w:r>
        <w:rPr>
          <w:spacing w:val="-3"/>
          <w:w w:val="110"/>
          <w:sz w:val="18"/>
        </w:rPr>
        <w:t xml:space="preserve"> </w:t>
      </w:r>
      <w:r>
        <w:rPr>
          <w:spacing w:val="-2"/>
          <w:w w:val="110"/>
          <w:sz w:val="18"/>
        </w:rPr>
        <w:t>1083910.</w:t>
      </w:r>
    </w:p>
    <w:p w14:paraId="0840DC32" w14:textId="77777777" w:rsidR="00AC545E" w:rsidRDefault="00AC545E">
      <w:pPr>
        <w:rPr>
          <w:sz w:val="18"/>
        </w:rPr>
        <w:sectPr w:rsidR="00AC545E">
          <w:pgSz w:w="11900" w:h="16850"/>
          <w:pgMar w:top="1640" w:right="0" w:bottom="0" w:left="480" w:header="0" w:footer="0" w:gutter="0"/>
          <w:cols w:space="720"/>
        </w:sectPr>
      </w:pPr>
    </w:p>
    <w:p w14:paraId="3B4C0E0E" w14:textId="7EA41B32" w:rsidR="00AC545E" w:rsidRDefault="00C87BA0">
      <w:pPr>
        <w:pStyle w:val="BodyText"/>
        <w:rPr>
          <w:sz w:val="20"/>
        </w:rPr>
      </w:pPr>
      <w:r>
        <w:lastRenderedPageBreak/>
        <w:pict w14:anchorId="4B29774A">
          <v:group id="docshapegroup42" o:spid="_x0000_s2053" alt="" style="position:absolute;margin-left:0;margin-top:0;width:595.5pt;height:449.5pt;z-index:-15884800;mso-position-horizontal-relative:page;mso-position-vertical-relative:page" coordsize="11910,8991">
            <v:shape id="docshape43" o:spid="_x0000_s2054" type="#_x0000_t75" alt="" style="position:absolute;width:11109;height:1635">
              <v:imagedata r:id="rId16" o:title=""/>
            </v:shape>
            <v:shape id="docshape44" o:spid="_x0000_s2055" type="#_x0000_t75" alt="" style="position:absolute;top:1083;width:11910;height:7907">
              <v:imagedata r:id="rId17" o:title=""/>
            </v:shape>
            <v:shape id="docshape45" o:spid="_x0000_s2056" type="#_x0000_t75" alt="" style="position:absolute;left:312;top:275;width:2508;height:1036">
              <v:imagedata r:id="rId18" o:title=""/>
            </v:shape>
            <w10:wrap anchorx="page" anchory="page"/>
          </v:group>
        </w:pict>
      </w:r>
    </w:p>
    <w:p w14:paraId="6FC40926" w14:textId="38ADCD27" w:rsidR="00AC545E" w:rsidRDefault="00000000">
      <w:pPr>
        <w:pStyle w:val="Heading1"/>
        <w:spacing w:before="211"/>
        <w:ind w:left="2442" w:right="2672"/>
        <w:jc w:val="center"/>
      </w:pPr>
      <w:r>
        <w:rPr>
          <w:color w:val="0053A3"/>
          <w:spacing w:val="-12"/>
        </w:rPr>
        <w:t>Cover</w:t>
      </w:r>
      <w:r>
        <w:rPr>
          <w:color w:val="0053A3"/>
          <w:spacing w:val="-5"/>
        </w:rPr>
        <w:t xml:space="preserve"> </w:t>
      </w:r>
      <w:r>
        <w:rPr>
          <w:color w:val="0053A3"/>
          <w:spacing w:val="-12"/>
        </w:rPr>
        <w:t>Community</w:t>
      </w:r>
      <w:r>
        <w:rPr>
          <w:color w:val="0053A3"/>
          <w:spacing w:val="-5"/>
        </w:rPr>
        <w:t xml:space="preserve"> </w:t>
      </w:r>
      <w:r>
        <w:rPr>
          <w:color w:val="0053A3"/>
          <w:spacing w:val="-12"/>
        </w:rPr>
        <w:t>Support</w:t>
      </w:r>
      <w:r>
        <w:rPr>
          <w:color w:val="0053A3"/>
          <w:spacing w:val="-5"/>
        </w:rPr>
        <w:t xml:space="preserve"> </w:t>
      </w:r>
      <w:r>
        <w:rPr>
          <w:color w:val="0053A3"/>
          <w:spacing w:val="-12"/>
        </w:rPr>
        <w:t>Worker</w:t>
      </w:r>
    </w:p>
    <w:p w14:paraId="4E9FDD62" w14:textId="5E02AFDA" w:rsidR="00AC545E" w:rsidRDefault="00AC545E">
      <w:pPr>
        <w:pStyle w:val="BodyText"/>
        <w:rPr>
          <w:sz w:val="20"/>
        </w:rPr>
      </w:pPr>
    </w:p>
    <w:p w14:paraId="65FCC5B3" w14:textId="344FBB95" w:rsidR="00AC545E" w:rsidRDefault="00AC545E">
      <w:pPr>
        <w:pStyle w:val="BodyText"/>
        <w:rPr>
          <w:sz w:val="20"/>
        </w:rPr>
      </w:pPr>
    </w:p>
    <w:p w14:paraId="2D3960B6" w14:textId="4E4248EC" w:rsidR="00AC545E" w:rsidRDefault="00AC545E">
      <w:pPr>
        <w:pStyle w:val="BodyText"/>
        <w:spacing w:before="5"/>
        <w:rPr>
          <w:sz w:val="24"/>
        </w:rPr>
      </w:pPr>
    </w:p>
    <w:p w14:paraId="0D3FE330" w14:textId="15E98671" w:rsidR="00AC545E" w:rsidRPr="00B07D0A" w:rsidRDefault="00000000" w:rsidP="00B07D0A">
      <w:pPr>
        <w:spacing w:beforeLines="40" w:before="96" w:line="360" w:lineRule="auto"/>
        <w:rPr>
          <w:noProof/>
          <w:color w:val="FFFFFF" w:themeColor="background1"/>
          <w:sz w:val="40"/>
          <w:szCs w:val="40"/>
        </w:rPr>
      </w:pPr>
      <w:r w:rsidRPr="00B07D0A">
        <w:rPr>
          <w:noProof/>
          <w:color w:val="FFFFFF" w:themeColor="background1"/>
          <w:sz w:val="40"/>
          <w:szCs w:val="40"/>
        </w:rPr>
        <w:t>To apply</w:t>
      </w:r>
    </w:p>
    <w:p w14:paraId="66FB5D56" w14:textId="6117A1FA" w:rsidR="00AC545E" w:rsidRDefault="00000000" w:rsidP="00B07D0A">
      <w:pPr>
        <w:pStyle w:val="BodyText"/>
        <w:spacing w:beforeLines="40" w:before="96" w:line="360" w:lineRule="auto"/>
        <w:ind w:left="100"/>
      </w:pPr>
      <w:r>
        <w:rPr>
          <w:color w:val="FFFFFF"/>
        </w:rPr>
        <w:t xml:space="preserve">Please send your Application Form and voluntary Diversity Monitoring Form to </w:t>
      </w:r>
      <w:hyperlink r:id="rId19">
        <w:r>
          <w:rPr>
            <w:b/>
            <w:color w:val="FFFFFF"/>
          </w:rPr>
          <w:t>recruitment@headwayeastlondon.org</w:t>
        </w:r>
      </w:hyperlink>
      <w:hyperlink r:id="rId20">
        <w:r>
          <w:rPr>
            <w:color w:val="FFFFFF"/>
          </w:rPr>
          <w:t>.</w:t>
        </w:r>
      </w:hyperlink>
      <w:r>
        <w:rPr>
          <w:color w:val="FFFFFF"/>
        </w:rPr>
        <w:t xml:space="preserve"> This a rolling application and we accept applications year-round.</w:t>
      </w:r>
    </w:p>
    <w:p w14:paraId="54388F39" w14:textId="14286C92" w:rsidR="00AC545E" w:rsidRDefault="00000000" w:rsidP="00B07D0A">
      <w:pPr>
        <w:spacing w:beforeLines="40" w:before="96" w:line="360" w:lineRule="auto"/>
        <w:ind w:left="100"/>
      </w:pPr>
      <w:r>
        <w:rPr>
          <w:color w:val="FFFFFF"/>
        </w:rPr>
        <w:t xml:space="preserve">If you would like further information about the role and Headway East London, please contact the Community Support Work Service Manager Fiona </w:t>
      </w:r>
      <w:proofErr w:type="spellStart"/>
      <w:r>
        <w:rPr>
          <w:color w:val="FFFFFF"/>
        </w:rPr>
        <w:t>Aravindakshan</w:t>
      </w:r>
      <w:proofErr w:type="spellEnd"/>
      <w:r>
        <w:rPr>
          <w:color w:val="FFFFFF"/>
        </w:rPr>
        <w:t xml:space="preserve"> at </w:t>
      </w:r>
      <w:hyperlink r:id="rId21">
        <w:r>
          <w:rPr>
            <w:b/>
            <w:color w:val="FFFFFF"/>
          </w:rPr>
          <w:t>fiona.aravindakshan@headwayeastlondon.org</w:t>
        </w:r>
      </w:hyperlink>
      <w:r>
        <w:rPr>
          <w:b/>
          <w:color w:val="FFFFFF"/>
        </w:rPr>
        <w:t xml:space="preserve"> </w:t>
      </w:r>
      <w:r>
        <w:rPr>
          <w:color w:val="FFFFFF"/>
        </w:rPr>
        <w:t xml:space="preserve">or call </w:t>
      </w:r>
      <w:r>
        <w:rPr>
          <w:b/>
          <w:color w:val="FFFFFF"/>
        </w:rPr>
        <w:t>020 7749 7790</w:t>
      </w:r>
      <w:r>
        <w:rPr>
          <w:color w:val="FFFFFF"/>
        </w:rPr>
        <w:t>.</w:t>
      </w:r>
    </w:p>
    <w:p w14:paraId="18DB5587" w14:textId="325CE66F" w:rsidR="00AC545E" w:rsidRDefault="00AC545E" w:rsidP="00B07D0A">
      <w:pPr>
        <w:pStyle w:val="BodyText"/>
        <w:spacing w:beforeLines="40" w:before="96" w:line="360" w:lineRule="auto"/>
        <w:rPr>
          <w:sz w:val="28"/>
        </w:rPr>
      </w:pPr>
    </w:p>
    <w:p w14:paraId="316CCB06" w14:textId="5FCEDEEE" w:rsidR="00AC545E" w:rsidRDefault="00000000" w:rsidP="00B07D0A">
      <w:pPr>
        <w:pStyle w:val="BodyText"/>
        <w:spacing w:beforeLines="40" w:before="96" w:line="360" w:lineRule="auto"/>
        <w:ind w:left="100" w:right="182"/>
      </w:pPr>
      <w:r>
        <w:rPr>
          <w:color w:val="FFFFFF"/>
        </w:rPr>
        <w:t xml:space="preserve">Headway East London is an Equal Opportunities </w:t>
      </w:r>
      <w:proofErr w:type="gramStart"/>
      <w:r>
        <w:rPr>
          <w:color w:val="FFFFFF"/>
        </w:rPr>
        <w:t>Employer</w:t>
      </w:r>
      <w:proofErr w:type="gramEnd"/>
      <w:r>
        <w:rPr>
          <w:color w:val="FFFFFF"/>
        </w:rPr>
        <w:t xml:space="preserve"> and we are committed to ensuring that all staff are motivated, skilled and rewarded by their work. We welcome applicants regardless of race, religion or belief, </w:t>
      </w:r>
      <w:proofErr w:type="spellStart"/>
      <w:r>
        <w:rPr>
          <w:color w:val="FFFFFF"/>
        </w:rPr>
        <w:t>colour</w:t>
      </w:r>
      <w:proofErr w:type="spellEnd"/>
      <w:r>
        <w:rPr>
          <w:color w:val="FFFFFF"/>
        </w:rPr>
        <w:t>, national origin, sex, sexual orientation, disability, age and other protected status as required by law. We promote and protect human rights; they are the foundation of what we do.</w:t>
      </w:r>
    </w:p>
    <w:p w14:paraId="35B57AC0" w14:textId="32DB664E" w:rsidR="00AC545E" w:rsidRDefault="00000000" w:rsidP="00B07D0A">
      <w:pPr>
        <w:pStyle w:val="BodyText"/>
        <w:spacing w:beforeLines="40" w:before="96" w:line="360" w:lineRule="auto"/>
        <w:ind w:left="100"/>
      </w:pPr>
      <w:r>
        <w:rPr>
          <w:color w:val="FFFFFF"/>
        </w:rPr>
        <w:t>We want to be an inclusive place where a diverse mix of talented people want to come and contribute their unique strengths and perspectives. We are focused on equality and believe that all the fascinating characteristics that make us different, make us more able to deliver our life-changing work with passion and creativity.</w:t>
      </w:r>
    </w:p>
    <w:p w14:paraId="0E32DBDD" w14:textId="26C2C97C" w:rsidR="00AC545E" w:rsidRDefault="00AC545E">
      <w:pPr>
        <w:pStyle w:val="BodyText"/>
        <w:rPr>
          <w:sz w:val="20"/>
        </w:rPr>
      </w:pPr>
    </w:p>
    <w:p w14:paraId="50296508" w14:textId="3E3F193C" w:rsidR="00AC545E" w:rsidRDefault="00AC545E">
      <w:pPr>
        <w:pStyle w:val="BodyText"/>
        <w:rPr>
          <w:sz w:val="20"/>
        </w:rPr>
      </w:pPr>
    </w:p>
    <w:p w14:paraId="73BAB6ED" w14:textId="568F0AC4" w:rsidR="00AC545E" w:rsidRDefault="00000000" w:rsidP="00B07D0A">
      <w:pPr>
        <w:pStyle w:val="Heading2"/>
        <w:spacing w:before="40" w:line="360" w:lineRule="auto"/>
        <w:ind w:left="0"/>
      </w:pPr>
      <w:r>
        <w:rPr>
          <w:color w:val="0053A3"/>
        </w:rPr>
        <w:t>How</w:t>
      </w:r>
      <w:r>
        <w:rPr>
          <w:color w:val="0053A3"/>
          <w:spacing w:val="-20"/>
        </w:rPr>
        <w:t xml:space="preserve"> </w:t>
      </w:r>
      <w:r>
        <w:rPr>
          <w:color w:val="0053A3"/>
        </w:rPr>
        <w:t>you</w:t>
      </w:r>
      <w:r>
        <w:rPr>
          <w:color w:val="0053A3"/>
          <w:spacing w:val="-19"/>
        </w:rPr>
        <w:t xml:space="preserve"> </w:t>
      </w:r>
      <w:r>
        <w:rPr>
          <w:color w:val="0053A3"/>
        </w:rPr>
        <w:t>will</w:t>
      </w:r>
      <w:r>
        <w:rPr>
          <w:color w:val="0053A3"/>
          <w:spacing w:val="-20"/>
        </w:rPr>
        <w:t xml:space="preserve"> </w:t>
      </w:r>
      <w:r>
        <w:rPr>
          <w:color w:val="0053A3"/>
          <w:spacing w:val="-4"/>
        </w:rPr>
        <w:t>work</w:t>
      </w:r>
    </w:p>
    <w:p w14:paraId="5D08A333" w14:textId="2F72BF6E" w:rsidR="00AC545E" w:rsidRDefault="000305B7" w:rsidP="00B07D0A">
      <w:pPr>
        <w:pStyle w:val="BodyText"/>
        <w:numPr>
          <w:ilvl w:val="0"/>
          <w:numId w:val="8"/>
        </w:numPr>
        <w:spacing w:before="40" w:line="360" w:lineRule="auto"/>
        <w:ind w:left="426"/>
      </w:pPr>
      <w:r>
        <w:t>In a way which promotes diversity, equality of opportunity and anti-discriminatory practice in line with Headway’s Equal Opportunities Policy.</w:t>
      </w:r>
    </w:p>
    <w:p w14:paraId="2F69B42B" w14:textId="5571872B" w:rsidR="00AC545E" w:rsidRDefault="00B07D0A" w:rsidP="00B07D0A">
      <w:pPr>
        <w:pStyle w:val="BodyText"/>
        <w:numPr>
          <w:ilvl w:val="0"/>
          <w:numId w:val="8"/>
        </w:numPr>
        <w:spacing w:before="40" w:line="360" w:lineRule="auto"/>
        <w:ind w:left="426"/>
      </w:pPr>
      <w:r>
        <w:t>Always operate</w:t>
      </w:r>
      <w:r w:rsidR="000305B7">
        <w:t xml:space="preserve"> in a way that is consistent with Headway East London’s legal responsibilities including, data protection, health and safety legislation and guidance, seeking specialist guidance where appropriate.</w:t>
      </w:r>
    </w:p>
    <w:p w14:paraId="0531AAE5" w14:textId="465A2DDC" w:rsidR="00AC545E" w:rsidRDefault="000305B7" w:rsidP="00B07D0A">
      <w:pPr>
        <w:pStyle w:val="BodyText"/>
        <w:numPr>
          <w:ilvl w:val="0"/>
          <w:numId w:val="8"/>
        </w:numPr>
        <w:spacing w:before="40" w:line="360" w:lineRule="auto"/>
        <w:ind w:left="426"/>
      </w:pPr>
      <w:r>
        <w:t xml:space="preserve">Work in accordance with Headway East London’s aims and objectives and policies and procedures and to promote a positive image of the </w:t>
      </w:r>
      <w:proofErr w:type="spellStart"/>
      <w:r>
        <w:t>organisation</w:t>
      </w:r>
      <w:proofErr w:type="spellEnd"/>
      <w:r>
        <w:t xml:space="preserve"> and its members.</w:t>
      </w:r>
    </w:p>
    <w:p w14:paraId="5D75BB6D" w14:textId="0C9E3E19" w:rsidR="00AC545E" w:rsidRDefault="00C87BA0" w:rsidP="00B07D0A">
      <w:pPr>
        <w:pStyle w:val="BodyText"/>
        <w:numPr>
          <w:ilvl w:val="0"/>
          <w:numId w:val="8"/>
        </w:numPr>
        <w:spacing w:before="40" w:line="360" w:lineRule="auto"/>
        <w:ind w:left="426"/>
      </w:pPr>
      <w:r>
        <w:pict w14:anchorId="69125351">
          <v:group id="docshapegroup46" o:spid="_x0000_s2050" alt="" style="position:absolute;left:0;text-align:left;margin-left:0;margin-top:627.9pt;width:595.5pt;height:246.15pt;z-index:15742464;mso-position-horizontal-relative:page;mso-position-vertical-relative:page" coordorigin=",11922" coordsize="11910,4923">
            <v:shape id="docshape47" o:spid="_x0000_s2051" type="#_x0000_t75" alt="" style="position:absolute;top:11922;width:11910;height:4923">
              <v:imagedata r:id="rId22" o:title=""/>
            </v:shape>
            <v:shape id="docshape48" o:spid="_x0000_s2052" type="#_x0000_t202" alt="" style="position:absolute;left:8663;top:16295;width:2629;height:235;mso-wrap-style:square;v-text-anchor:top" filled="f" stroked="f">
              <v:textbox inset="0,0,0,0">
                <w:txbxContent>
                  <w:p w14:paraId="7285FC79" w14:textId="77777777" w:rsidR="00AC545E" w:rsidRDefault="00000000">
                    <w:pPr>
                      <w:spacing w:before="13"/>
                      <w:rPr>
                        <w:sz w:val="18"/>
                      </w:rPr>
                    </w:pPr>
                    <w:r>
                      <w:rPr>
                        <w:color w:val="FFFFFF"/>
                        <w:spacing w:val="-2"/>
                        <w:w w:val="110"/>
                        <w:sz w:val="18"/>
                      </w:rPr>
                      <w:t>Registered</w:t>
                    </w:r>
                    <w:r>
                      <w:rPr>
                        <w:color w:val="FFFFFF"/>
                        <w:spacing w:val="-4"/>
                        <w:w w:val="110"/>
                        <w:sz w:val="18"/>
                      </w:rPr>
                      <w:t xml:space="preserve"> </w:t>
                    </w:r>
                    <w:r>
                      <w:rPr>
                        <w:color w:val="FFFFFF"/>
                        <w:spacing w:val="-2"/>
                        <w:w w:val="110"/>
                        <w:sz w:val="18"/>
                      </w:rPr>
                      <w:t>Charity</w:t>
                    </w:r>
                    <w:r>
                      <w:rPr>
                        <w:color w:val="FFFFFF"/>
                        <w:spacing w:val="-3"/>
                        <w:w w:val="110"/>
                        <w:sz w:val="18"/>
                      </w:rPr>
                      <w:t xml:space="preserve"> </w:t>
                    </w:r>
                    <w:r>
                      <w:rPr>
                        <w:color w:val="FFFFFF"/>
                        <w:spacing w:val="-2"/>
                        <w:w w:val="110"/>
                        <w:sz w:val="18"/>
                      </w:rPr>
                      <w:t>No:</w:t>
                    </w:r>
                    <w:r>
                      <w:rPr>
                        <w:color w:val="FFFFFF"/>
                        <w:spacing w:val="-3"/>
                        <w:w w:val="110"/>
                        <w:sz w:val="18"/>
                      </w:rPr>
                      <w:t xml:space="preserve"> </w:t>
                    </w:r>
                    <w:r>
                      <w:rPr>
                        <w:color w:val="FFFFFF"/>
                        <w:spacing w:val="-2"/>
                        <w:w w:val="110"/>
                        <w:sz w:val="18"/>
                      </w:rPr>
                      <w:t>1083910.</w:t>
                    </w:r>
                  </w:p>
                </w:txbxContent>
              </v:textbox>
            </v:shape>
            <w10:wrap anchorx="page" anchory="page"/>
          </v:group>
        </w:pict>
      </w:r>
      <w:r w:rsidR="000305B7">
        <w:t>Undertake</w:t>
      </w:r>
      <w:r w:rsidR="000305B7">
        <w:rPr>
          <w:spacing w:val="-3"/>
        </w:rPr>
        <w:t xml:space="preserve"> </w:t>
      </w:r>
      <w:r w:rsidR="000305B7">
        <w:t>such other duties</w:t>
      </w:r>
      <w:r w:rsidR="000305B7">
        <w:rPr>
          <w:spacing w:val="-1"/>
        </w:rPr>
        <w:t xml:space="preserve"> </w:t>
      </w:r>
      <w:r w:rsidR="000305B7">
        <w:t>as may reasonably</w:t>
      </w:r>
      <w:r w:rsidR="000305B7">
        <w:rPr>
          <w:spacing w:val="-1"/>
        </w:rPr>
        <w:t xml:space="preserve"> </w:t>
      </w:r>
      <w:r w:rsidR="000305B7">
        <w:t>be required, commensurate</w:t>
      </w:r>
      <w:r w:rsidR="000305B7">
        <w:rPr>
          <w:spacing w:val="-1"/>
        </w:rPr>
        <w:t xml:space="preserve"> </w:t>
      </w:r>
      <w:r w:rsidR="000305B7">
        <w:t>with the level</w:t>
      </w:r>
      <w:r w:rsidR="000305B7">
        <w:rPr>
          <w:spacing w:val="-1"/>
        </w:rPr>
        <w:t xml:space="preserve"> </w:t>
      </w:r>
      <w:r w:rsidR="000305B7">
        <w:t xml:space="preserve">of the </w:t>
      </w:r>
      <w:r w:rsidR="000305B7">
        <w:rPr>
          <w:spacing w:val="-2"/>
        </w:rPr>
        <w:t>post.</w:t>
      </w:r>
    </w:p>
    <w:sectPr w:rsidR="00AC545E">
      <w:headerReference w:type="default" r:id="rId23"/>
      <w:pgSz w:w="11910" w:h="16850"/>
      <w:pgMar w:top="0" w:right="460" w:bottom="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EE90" w14:textId="77777777" w:rsidR="00C87BA0" w:rsidRDefault="00C87BA0">
      <w:r>
        <w:separator/>
      </w:r>
    </w:p>
  </w:endnote>
  <w:endnote w:type="continuationSeparator" w:id="0">
    <w:p w14:paraId="40E2AB88" w14:textId="77777777" w:rsidR="00C87BA0" w:rsidRDefault="00C8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adwayfont">
    <w:panose1 w:val="02000503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ans">
    <w:altName w:val="Cambria"/>
    <w:panose1 w:val="020B0604020202020204"/>
    <w:charset w:val="00"/>
    <w:family w:val="roman"/>
    <w:notTrueType/>
    <w:pitch w:val="default"/>
  </w:font>
  <w:font w:name="Arial Black">
    <w:altName w:val="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1F1BC" w14:textId="77777777" w:rsidR="00C87BA0" w:rsidRDefault="00C87BA0">
      <w:r>
        <w:separator/>
      </w:r>
    </w:p>
  </w:footnote>
  <w:footnote w:type="continuationSeparator" w:id="0">
    <w:p w14:paraId="034D62A7" w14:textId="77777777" w:rsidR="00C87BA0" w:rsidRDefault="00C87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54E0" w14:textId="77777777" w:rsidR="00AC545E" w:rsidRDefault="00C87BA0">
    <w:pPr>
      <w:pStyle w:val="BodyText"/>
      <w:spacing w:line="14" w:lineRule="auto"/>
      <w:rPr>
        <w:sz w:val="20"/>
      </w:rPr>
    </w:pPr>
    <w:r>
      <w:pict w14:anchorId="00D95353">
        <v:group id="docshapegroup5" o:spid="_x0000_s1026" alt="" style="position:absolute;margin-left:0;margin-top:0;width:554.5pt;height:81.6pt;z-index:-15898112;mso-position-horizontal-relative:page;mso-position-vertical-relative:page" coordsize="11090,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alt="" style="position:absolute;width:11090;height:1632">
            <v:imagedata r:id="rId1" o:title=""/>
          </v:shape>
          <v:shape id="docshape7" o:spid="_x0000_s1028" type="#_x0000_t75" alt="" style="position:absolute;left:312;top:275;width:2503;height:1035">
            <v:imagedata r:id="rId2" o:title=""/>
          </v:shape>
          <w10:wrap anchorx="page" anchory="page"/>
        </v:group>
      </w:pict>
    </w:r>
    <w:r>
      <w:pict w14:anchorId="3553F757">
        <v:shapetype id="_x0000_t202" coordsize="21600,21600" o:spt="202" path="m,l,21600r21600,l21600,xe">
          <v:stroke joinstyle="miter"/>
          <v:path gradientshapeok="t" o:connecttype="rect"/>
        </v:shapetype>
        <v:shape id="docshape8" o:spid="_x0000_s1025" type="#_x0000_t202" alt="" style="position:absolute;margin-left:142.3pt;margin-top:29.85pt;width:297.3pt;height:23.95pt;z-index:-15897600;mso-wrap-style:square;mso-wrap-edited:f;mso-width-percent:0;mso-height-percent:0;mso-position-horizontal-relative:page;mso-position-vertical-relative:page;mso-width-percent:0;mso-height-percent:0;v-text-anchor:top" filled="f" stroked="f">
          <v:textbox inset="0,0,0,0">
            <w:txbxContent>
              <w:p w14:paraId="50217C61" w14:textId="77777777" w:rsidR="00AC545E" w:rsidRDefault="00000000">
                <w:pPr>
                  <w:spacing w:line="479" w:lineRule="exact"/>
                  <w:ind w:left="20"/>
                  <w:rPr>
                    <w:sz w:val="44"/>
                  </w:rPr>
                </w:pPr>
                <w:r>
                  <w:rPr>
                    <w:color w:val="0053A3"/>
                    <w:spacing w:val="-12"/>
                    <w:sz w:val="44"/>
                  </w:rPr>
                  <w:t>Cover</w:t>
                </w:r>
                <w:r>
                  <w:rPr>
                    <w:color w:val="0053A3"/>
                    <w:spacing w:val="-11"/>
                    <w:sz w:val="44"/>
                  </w:rPr>
                  <w:t xml:space="preserve"> </w:t>
                </w:r>
                <w:r>
                  <w:rPr>
                    <w:color w:val="0053A3"/>
                    <w:spacing w:val="-12"/>
                    <w:sz w:val="44"/>
                  </w:rPr>
                  <w:t>Community</w:t>
                </w:r>
                <w:r>
                  <w:rPr>
                    <w:color w:val="0053A3"/>
                    <w:spacing w:val="-10"/>
                    <w:sz w:val="44"/>
                  </w:rPr>
                  <w:t xml:space="preserve"> </w:t>
                </w:r>
                <w:r>
                  <w:rPr>
                    <w:color w:val="0053A3"/>
                    <w:spacing w:val="-12"/>
                    <w:sz w:val="44"/>
                  </w:rPr>
                  <w:t>Support</w:t>
                </w:r>
                <w:r>
                  <w:rPr>
                    <w:color w:val="0053A3"/>
                    <w:spacing w:val="-10"/>
                    <w:sz w:val="44"/>
                  </w:rPr>
                  <w:t xml:space="preserve"> </w:t>
                </w:r>
                <w:r>
                  <w:rPr>
                    <w:color w:val="0053A3"/>
                    <w:spacing w:val="-12"/>
                    <w:sz w:val="44"/>
                  </w:rPr>
                  <w:t>Worker</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D249" w14:textId="77777777" w:rsidR="00AC545E" w:rsidRDefault="00AC545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C56"/>
    <w:multiLevelType w:val="hybridMultilevel"/>
    <w:tmpl w:val="A6E8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3482C"/>
    <w:multiLevelType w:val="hybridMultilevel"/>
    <w:tmpl w:val="E430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E5FF0"/>
    <w:multiLevelType w:val="hybridMultilevel"/>
    <w:tmpl w:val="6FBE5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FD66DB"/>
    <w:multiLevelType w:val="hybridMultilevel"/>
    <w:tmpl w:val="53D8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D757B"/>
    <w:multiLevelType w:val="hybridMultilevel"/>
    <w:tmpl w:val="90E04BC4"/>
    <w:lvl w:ilvl="0" w:tplc="08090001">
      <w:start w:val="1"/>
      <w:numFmt w:val="bullet"/>
      <w:lvlText w:val=""/>
      <w:lvlJc w:val="left"/>
      <w:pPr>
        <w:ind w:left="1247" w:hanging="360"/>
      </w:pPr>
      <w:rPr>
        <w:rFonts w:ascii="Symbol" w:hAnsi="Symbol" w:hint="default"/>
      </w:rPr>
    </w:lvl>
    <w:lvl w:ilvl="1" w:tplc="08090003">
      <w:start w:val="1"/>
      <w:numFmt w:val="bullet"/>
      <w:lvlText w:val="o"/>
      <w:lvlJc w:val="left"/>
      <w:pPr>
        <w:ind w:left="1967" w:hanging="360"/>
      </w:pPr>
      <w:rPr>
        <w:rFonts w:ascii="Courier New" w:hAnsi="Courier New" w:hint="default"/>
      </w:rPr>
    </w:lvl>
    <w:lvl w:ilvl="2" w:tplc="08090005">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hint="default"/>
      </w:rPr>
    </w:lvl>
    <w:lvl w:ilvl="8" w:tplc="08090005" w:tentative="1">
      <w:start w:val="1"/>
      <w:numFmt w:val="bullet"/>
      <w:lvlText w:val=""/>
      <w:lvlJc w:val="left"/>
      <w:pPr>
        <w:ind w:left="7007" w:hanging="360"/>
      </w:pPr>
      <w:rPr>
        <w:rFonts w:ascii="Wingdings" w:hAnsi="Wingdings" w:hint="default"/>
      </w:rPr>
    </w:lvl>
  </w:abstractNum>
  <w:abstractNum w:abstractNumId="5" w15:restartNumberingAfterBreak="0">
    <w:nsid w:val="42A32E13"/>
    <w:multiLevelType w:val="hybridMultilevel"/>
    <w:tmpl w:val="7D324546"/>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6" w15:restartNumberingAfterBreak="0">
    <w:nsid w:val="57DC4DDB"/>
    <w:multiLevelType w:val="hybridMultilevel"/>
    <w:tmpl w:val="335CC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27C63"/>
    <w:multiLevelType w:val="hybridMultilevel"/>
    <w:tmpl w:val="8B5A5E56"/>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8" w15:restartNumberingAfterBreak="0">
    <w:nsid w:val="59640F6D"/>
    <w:multiLevelType w:val="hybridMultilevel"/>
    <w:tmpl w:val="179CFF48"/>
    <w:lvl w:ilvl="0" w:tplc="08090001">
      <w:start w:val="1"/>
      <w:numFmt w:val="bullet"/>
      <w:lvlText w:val=""/>
      <w:lvlJc w:val="left"/>
      <w:pPr>
        <w:ind w:left="1196" w:hanging="360"/>
      </w:pPr>
      <w:rPr>
        <w:rFonts w:ascii="Symbol" w:hAnsi="Symbol" w:hint="default"/>
      </w:rPr>
    </w:lvl>
    <w:lvl w:ilvl="1" w:tplc="08090003" w:tentative="1">
      <w:start w:val="1"/>
      <w:numFmt w:val="bullet"/>
      <w:lvlText w:val="o"/>
      <w:lvlJc w:val="left"/>
      <w:pPr>
        <w:ind w:left="1916" w:hanging="360"/>
      </w:pPr>
      <w:rPr>
        <w:rFonts w:ascii="Courier New" w:hAnsi="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9" w15:restartNumberingAfterBreak="0">
    <w:nsid w:val="622E4735"/>
    <w:multiLevelType w:val="hybridMultilevel"/>
    <w:tmpl w:val="AE58D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C0CFB"/>
    <w:multiLevelType w:val="hybridMultilevel"/>
    <w:tmpl w:val="6B16B696"/>
    <w:lvl w:ilvl="0" w:tplc="4B74F308">
      <w:start w:val="1"/>
      <w:numFmt w:val="decimal"/>
      <w:lvlText w:val="%1."/>
      <w:lvlJc w:val="left"/>
      <w:pPr>
        <w:ind w:left="102" w:hanging="168"/>
      </w:pPr>
      <w:rPr>
        <w:rFonts w:ascii="Calibri" w:eastAsia="Calibri" w:hAnsi="Calibri" w:cs="Calibri" w:hint="default"/>
        <w:b/>
        <w:bCs/>
        <w:i w:val="0"/>
        <w:iCs w:val="0"/>
        <w:color w:val="152037"/>
        <w:spacing w:val="-1"/>
        <w:w w:val="100"/>
        <w:sz w:val="20"/>
        <w:szCs w:val="20"/>
        <w:lang w:val="en-US" w:eastAsia="en-US" w:bidi="ar-SA"/>
      </w:rPr>
    </w:lvl>
    <w:lvl w:ilvl="1" w:tplc="19EA94E2">
      <w:numFmt w:val="bullet"/>
      <w:lvlText w:val="•"/>
      <w:lvlJc w:val="left"/>
      <w:pPr>
        <w:ind w:left="1231" w:hanging="168"/>
      </w:pPr>
      <w:rPr>
        <w:rFonts w:hint="default"/>
        <w:lang w:val="en-US" w:eastAsia="en-US" w:bidi="ar-SA"/>
      </w:rPr>
    </w:lvl>
    <w:lvl w:ilvl="2" w:tplc="113CAF4A">
      <w:numFmt w:val="bullet"/>
      <w:lvlText w:val="•"/>
      <w:lvlJc w:val="left"/>
      <w:pPr>
        <w:ind w:left="2363" w:hanging="168"/>
      </w:pPr>
      <w:rPr>
        <w:rFonts w:hint="default"/>
        <w:lang w:val="en-US" w:eastAsia="en-US" w:bidi="ar-SA"/>
      </w:rPr>
    </w:lvl>
    <w:lvl w:ilvl="3" w:tplc="3CB2063E">
      <w:numFmt w:val="bullet"/>
      <w:lvlText w:val="•"/>
      <w:lvlJc w:val="left"/>
      <w:pPr>
        <w:ind w:left="3495" w:hanging="168"/>
      </w:pPr>
      <w:rPr>
        <w:rFonts w:hint="default"/>
        <w:lang w:val="en-US" w:eastAsia="en-US" w:bidi="ar-SA"/>
      </w:rPr>
    </w:lvl>
    <w:lvl w:ilvl="4" w:tplc="B8DEBF22">
      <w:numFmt w:val="bullet"/>
      <w:lvlText w:val="•"/>
      <w:lvlJc w:val="left"/>
      <w:pPr>
        <w:ind w:left="4627" w:hanging="168"/>
      </w:pPr>
      <w:rPr>
        <w:rFonts w:hint="default"/>
        <w:lang w:val="en-US" w:eastAsia="en-US" w:bidi="ar-SA"/>
      </w:rPr>
    </w:lvl>
    <w:lvl w:ilvl="5" w:tplc="FFAE82AA">
      <w:numFmt w:val="bullet"/>
      <w:lvlText w:val="•"/>
      <w:lvlJc w:val="left"/>
      <w:pPr>
        <w:ind w:left="5759" w:hanging="168"/>
      </w:pPr>
      <w:rPr>
        <w:rFonts w:hint="default"/>
        <w:lang w:val="en-US" w:eastAsia="en-US" w:bidi="ar-SA"/>
      </w:rPr>
    </w:lvl>
    <w:lvl w:ilvl="6" w:tplc="2A42A98C">
      <w:numFmt w:val="bullet"/>
      <w:lvlText w:val="•"/>
      <w:lvlJc w:val="left"/>
      <w:pPr>
        <w:ind w:left="6891" w:hanging="168"/>
      </w:pPr>
      <w:rPr>
        <w:rFonts w:hint="default"/>
        <w:lang w:val="en-US" w:eastAsia="en-US" w:bidi="ar-SA"/>
      </w:rPr>
    </w:lvl>
    <w:lvl w:ilvl="7" w:tplc="E1F621AE">
      <w:numFmt w:val="bullet"/>
      <w:lvlText w:val="•"/>
      <w:lvlJc w:val="left"/>
      <w:pPr>
        <w:ind w:left="8023" w:hanging="168"/>
      </w:pPr>
      <w:rPr>
        <w:rFonts w:hint="default"/>
        <w:lang w:val="en-US" w:eastAsia="en-US" w:bidi="ar-SA"/>
      </w:rPr>
    </w:lvl>
    <w:lvl w:ilvl="8" w:tplc="70C6D044">
      <w:numFmt w:val="bullet"/>
      <w:lvlText w:val="•"/>
      <w:lvlJc w:val="left"/>
      <w:pPr>
        <w:ind w:left="9155" w:hanging="168"/>
      </w:pPr>
      <w:rPr>
        <w:rFonts w:hint="default"/>
        <w:lang w:val="en-US" w:eastAsia="en-US" w:bidi="ar-SA"/>
      </w:rPr>
    </w:lvl>
  </w:abstractNum>
  <w:abstractNum w:abstractNumId="11" w15:restartNumberingAfterBreak="0">
    <w:nsid w:val="776B1977"/>
    <w:multiLevelType w:val="hybridMultilevel"/>
    <w:tmpl w:val="2B14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3F0296"/>
    <w:multiLevelType w:val="hybridMultilevel"/>
    <w:tmpl w:val="E2845F0A"/>
    <w:lvl w:ilvl="0" w:tplc="08090001">
      <w:start w:val="1"/>
      <w:numFmt w:val="bullet"/>
      <w:lvlText w:val=""/>
      <w:lvlJc w:val="left"/>
      <w:pPr>
        <w:ind w:left="1247" w:hanging="360"/>
      </w:pPr>
      <w:rPr>
        <w:rFonts w:ascii="Symbol" w:hAnsi="Symbol" w:hint="default"/>
      </w:rPr>
    </w:lvl>
    <w:lvl w:ilvl="1" w:tplc="08090003" w:tentative="1">
      <w:start w:val="1"/>
      <w:numFmt w:val="bullet"/>
      <w:lvlText w:val="o"/>
      <w:lvlJc w:val="left"/>
      <w:pPr>
        <w:ind w:left="1967" w:hanging="360"/>
      </w:pPr>
      <w:rPr>
        <w:rFonts w:ascii="Courier New" w:hAnsi="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hint="default"/>
      </w:rPr>
    </w:lvl>
    <w:lvl w:ilvl="8" w:tplc="08090005" w:tentative="1">
      <w:start w:val="1"/>
      <w:numFmt w:val="bullet"/>
      <w:lvlText w:val=""/>
      <w:lvlJc w:val="left"/>
      <w:pPr>
        <w:ind w:left="7007" w:hanging="360"/>
      </w:pPr>
      <w:rPr>
        <w:rFonts w:ascii="Wingdings" w:hAnsi="Wingdings" w:hint="default"/>
      </w:rPr>
    </w:lvl>
  </w:abstractNum>
  <w:num w:numId="1" w16cid:durableId="740643660">
    <w:abstractNumId w:val="10"/>
  </w:num>
  <w:num w:numId="2" w16cid:durableId="77018477">
    <w:abstractNumId w:val="5"/>
  </w:num>
  <w:num w:numId="3" w16cid:durableId="1020275911">
    <w:abstractNumId w:val="3"/>
  </w:num>
  <w:num w:numId="4" w16cid:durableId="2064718577">
    <w:abstractNumId w:val="7"/>
  </w:num>
  <w:num w:numId="5" w16cid:durableId="1538738144">
    <w:abstractNumId w:val="4"/>
  </w:num>
  <w:num w:numId="6" w16cid:durableId="1289509723">
    <w:abstractNumId w:val="12"/>
  </w:num>
  <w:num w:numId="7" w16cid:durableId="64426358">
    <w:abstractNumId w:val="2"/>
  </w:num>
  <w:num w:numId="8" w16cid:durableId="1696033801">
    <w:abstractNumId w:val="8"/>
  </w:num>
  <w:num w:numId="9" w16cid:durableId="715545189">
    <w:abstractNumId w:val="1"/>
  </w:num>
  <w:num w:numId="10" w16cid:durableId="382945754">
    <w:abstractNumId w:val="11"/>
  </w:num>
  <w:num w:numId="11" w16cid:durableId="1482842878">
    <w:abstractNumId w:val="0"/>
  </w:num>
  <w:num w:numId="12" w16cid:durableId="1257056574">
    <w:abstractNumId w:val="9"/>
  </w:num>
  <w:num w:numId="13" w16cid:durableId="2032220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545E"/>
    <w:rsid w:val="000305B7"/>
    <w:rsid w:val="002A3A81"/>
    <w:rsid w:val="003F3069"/>
    <w:rsid w:val="009D3358"/>
    <w:rsid w:val="00AC545E"/>
    <w:rsid w:val="00B07D0A"/>
    <w:rsid w:val="00C76FBD"/>
    <w:rsid w:val="00C87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364EDE7A"/>
  <w15:docId w15:val="{73F6F002-FEA4-1747-A152-104E239C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
      <w:outlineLvl w:val="0"/>
    </w:pPr>
    <w:rPr>
      <w:sz w:val="44"/>
      <w:szCs w:val="44"/>
    </w:rPr>
  </w:style>
  <w:style w:type="paragraph" w:styleId="Heading2">
    <w:name w:val="heading 2"/>
    <w:basedOn w:val="Normal"/>
    <w:uiPriority w:val="9"/>
    <w:unhideWhenUsed/>
    <w:qFormat/>
    <w:pPr>
      <w:spacing w:before="45"/>
      <w:ind w:left="155"/>
      <w:outlineLvl w:val="1"/>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
      <w:ind w:left="1036" w:right="4373"/>
    </w:pPr>
    <w:rPr>
      <w:sz w:val="72"/>
      <w:szCs w:val="72"/>
    </w:rPr>
  </w:style>
  <w:style w:type="paragraph" w:styleId="ListParagraph">
    <w:name w:val="List Paragraph"/>
    <w:basedOn w:val="Normal"/>
    <w:uiPriority w:val="1"/>
    <w:qFormat/>
    <w:pPr>
      <w:ind w:left="10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3358"/>
    <w:pPr>
      <w:tabs>
        <w:tab w:val="center" w:pos="4513"/>
        <w:tab w:val="right" w:pos="9026"/>
      </w:tabs>
    </w:pPr>
  </w:style>
  <w:style w:type="character" w:customStyle="1" w:styleId="HeaderChar">
    <w:name w:val="Header Char"/>
    <w:basedOn w:val="DefaultParagraphFont"/>
    <w:link w:val="Header"/>
    <w:uiPriority w:val="99"/>
    <w:rsid w:val="009D3358"/>
    <w:rPr>
      <w:rFonts w:ascii="Calibri" w:eastAsia="Calibri" w:hAnsi="Calibri" w:cs="Calibri"/>
    </w:rPr>
  </w:style>
  <w:style w:type="paragraph" w:styleId="Footer">
    <w:name w:val="footer"/>
    <w:basedOn w:val="Normal"/>
    <w:link w:val="FooterChar"/>
    <w:uiPriority w:val="99"/>
    <w:unhideWhenUsed/>
    <w:rsid w:val="009D3358"/>
    <w:pPr>
      <w:tabs>
        <w:tab w:val="center" w:pos="4513"/>
        <w:tab w:val="right" w:pos="9026"/>
      </w:tabs>
    </w:pPr>
  </w:style>
  <w:style w:type="character" w:customStyle="1" w:styleId="FooterChar">
    <w:name w:val="Footer Char"/>
    <w:basedOn w:val="DefaultParagraphFont"/>
    <w:link w:val="Footer"/>
    <w:uiPriority w:val="99"/>
    <w:rsid w:val="009D3358"/>
    <w:rPr>
      <w:rFonts w:ascii="Calibri" w:eastAsia="Calibri" w:hAnsi="Calibri" w:cs="Calibri"/>
    </w:rPr>
  </w:style>
  <w:style w:type="paragraph" w:styleId="NormalWeb">
    <w:name w:val="Normal (Web)"/>
    <w:basedOn w:val="Normal"/>
    <w:uiPriority w:val="99"/>
    <w:unhideWhenUsed/>
    <w:rsid w:val="002A3A8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88267">
      <w:bodyDiv w:val="1"/>
      <w:marLeft w:val="0"/>
      <w:marRight w:val="0"/>
      <w:marTop w:val="0"/>
      <w:marBottom w:val="0"/>
      <w:divBdr>
        <w:top w:val="none" w:sz="0" w:space="0" w:color="auto"/>
        <w:left w:val="none" w:sz="0" w:space="0" w:color="auto"/>
        <w:bottom w:val="none" w:sz="0" w:space="0" w:color="auto"/>
        <w:right w:val="none" w:sz="0" w:space="0" w:color="auto"/>
      </w:divBdr>
      <w:divsChild>
        <w:div w:id="312149524">
          <w:marLeft w:val="0"/>
          <w:marRight w:val="0"/>
          <w:marTop w:val="0"/>
          <w:marBottom w:val="0"/>
          <w:divBdr>
            <w:top w:val="none" w:sz="0" w:space="0" w:color="auto"/>
            <w:left w:val="none" w:sz="0" w:space="0" w:color="auto"/>
            <w:bottom w:val="none" w:sz="0" w:space="0" w:color="auto"/>
            <w:right w:val="none" w:sz="0" w:space="0" w:color="auto"/>
          </w:divBdr>
          <w:divsChild>
            <w:div w:id="1924558509">
              <w:marLeft w:val="0"/>
              <w:marRight w:val="0"/>
              <w:marTop w:val="0"/>
              <w:marBottom w:val="0"/>
              <w:divBdr>
                <w:top w:val="none" w:sz="0" w:space="0" w:color="auto"/>
                <w:left w:val="none" w:sz="0" w:space="0" w:color="auto"/>
                <w:bottom w:val="none" w:sz="0" w:space="0" w:color="auto"/>
                <w:right w:val="none" w:sz="0" w:space="0" w:color="auto"/>
              </w:divBdr>
              <w:divsChild>
                <w:div w:id="930625453">
                  <w:marLeft w:val="0"/>
                  <w:marRight w:val="0"/>
                  <w:marTop w:val="0"/>
                  <w:marBottom w:val="0"/>
                  <w:divBdr>
                    <w:top w:val="none" w:sz="0" w:space="0" w:color="auto"/>
                    <w:left w:val="none" w:sz="0" w:space="0" w:color="auto"/>
                    <w:bottom w:val="none" w:sz="0" w:space="0" w:color="auto"/>
                    <w:right w:val="none" w:sz="0" w:space="0" w:color="auto"/>
                  </w:divBdr>
                  <w:divsChild>
                    <w:div w:id="974021962">
                      <w:marLeft w:val="0"/>
                      <w:marRight w:val="0"/>
                      <w:marTop w:val="0"/>
                      <w:marBottom w:val="0"/>
                      <w:divBdr>
                        <w:top w:val="none" w:sz="0" w:space="0" w:color="auto"/>
                        <w:left w:val="none" w:sz="0" w:space="0" w:color="auto"/>
                        <w:bottom w:val="none" w:sz="0" w:space="0" w:color="auto"/>
                        <w:right w:val="none" w:sz="0" w:space="0" w:color="auto"/>
                      </w:divBdr>
                    </w:div>
                    <w:div w:id="2055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07155">
      <w:bodyDiv w:val="1"/>
      <w:marLeft w:val="0"/>
      <w:marRight w:val="0"/>
      <w:marTop w:val="0"/>
      <w:marBottom w:val="0"/>
      <w:divBdr>
        <w:top w:val="none" w:sz="0" w:space="0" w:color="auto"/>
        <w:left w:val="none" w:sz="0" w:space="0" w:color="auto"/>
        <w:bottom w:val="none" w:sz="0" w:space="0" w:color="auto"/>
        <w:right w:val="none" w:sz="0" w:space="0" w:color="auto"/>
      </w:divBdr>
      <w:divsChild>
        <w:div w:id="1981305685">
          <w:marLeft w:val="0"/>
          <w:marRight w:val="0"/>
          <w:marTop w:val="0"/>
          <w:marBottom w:val="0"/>
          <w:divBdr>
            <w:top w:val="none" w:sz="0" w:space="0" w:color="auto"/>
            <w:left w:val="none" w:sz="0" w:space="0" w:color="auto"/>
            <w:bottom w:val="none" w:sz="0" w:space="0" w:color="auto"/>
            <w:right w:val="none" w:sz="0" w:space="0" w:color="auto"/>
          </w:divBdr>
          <w:divsChild>
            <w:div w:id="1596015779">
              <w:marLeft w:val="0"/>
              <w:marRight w:val="0"/>
              <w:marTop w:val="0"/>
              <w:marBottom w:val="0"/>
              <w:divBdr>
                <w:top w:val="none" w:sz="0" w:space="0" w:color="auto"/>
                <w:left w:val="none" w:sz="0" w:space="0" w:color="auto"/>
                <w:bottom w:val="none" w:sz="0" w:space="0" w:color="auto"/>
                <w:right w:val="none" w:sz="0" w:space="0" w:color="auto"/>
              </w:divBdr>
              <w:divsChild>
                <w:div w:id="1881286217">
                  <w:marLeft w:val="0"/>
                  <w:marRight w:val="0"/>
                  <w:marTop w:val="0"/>
                  <w:marBottom w:val="0"/>
                  <w:divBdr>
                    <w:top w:val="none" w:sz="0" w:space="0" w:color="auto"/>
                    <w:left w:val="none" w:sz="0" w:space="0" w:color="auto"/>
                    <w:bottom w:val="none" w:sz="0" w:space="0" w:color="auto"/>
                    <w:right w:val="none" w:sz="0" w:space="0" w:color="auto"/>
                  </w:divBdr>
                </w:div>
              </w:divsChild>
            </w:div>
            <w:div w:id="1153447673">
              <w:marLeft w:val="0"/>
              <w:marRight w:val="0"/>
              <w:marTop w:val="0"/>
              <w:marBottom w:val="0"/>
              <w:divBdr>
                <w:top w:val="none" w:sz="0" w:space="0" w:color="auto"/>
                <w:left w:val="none" w:sz="0" w:space="0" w:color="auto"/>
                <w:bottom w:val="none" w:sz="0" w:space="0" w:color="auto"/>
                <w:right w:val="none" w:sz="0" w:space="0" w:color="auto"/>
              </w:divBdr>
              <w:divsChild>
                <w:div w:id="1110860809">
                  <w:marLeft w:val="0"/>
                  <w:marRight w:val="0"/>
                  <w:marTop w:val="0"/>
                  <w:marBottom w:val="0"/>
                  <w:divBdr>
                    <w:top w:val="none" w:sz="0" w:space="0" w:color="auto"/>
                    <w:left w:val="none" w:sz="0" w:space="0" w:color="auto"/>
                    <w:bottom w:val="none" w:sz="0" w:space="0" w:color="auto"/>
                    <w:right w:val="none" w:sz="0" w:space="0" w:color="auto"/>
                  </w:divBdr>
                </w:div>
              </w:divsChild>
            </w:div>
            <w:div w:id="1561478548">
              <w:marLeft w:val="0"/>
              <w:marRight w:val="0"/>
              <w:marTop w:val="0"/>
              <w:marBottom w:val="0"/>
              <w:divBdr>
                <w:top w:val="none" w:sz="0" w:space="0" w:color="auto"/>
                <w:left w:val="none" w:sz="0" w:space="0" w:color="auto"/>
                <w:bottom w:val="none" w:sz="0" w:space="0" w:color="auto"/>
                <w:right w:val="none" w:sz="0" w:space="0" w:color="auto"/>
              </w:divBdr>
              <w:divsChild>
                <w:div w:id="246499953">
                  <w:marLeft w:val="0"/>
                  <w:marRight w:val="0"/>
                  <w:marTop w:val="0"/>
                  <w:marBottom w:val="0"/>
                  <w:divBdr>
                    <w:top w:val="none" w:sz="0" w:space="0" w:color="auto"/>
                    <w:left w:val="none" w:sz="0" w:space="0" w:color="auto"/>
                    <w:bottom w:val="none" w:sz="0" w:space="0" w:color="auto"/>
                    <w:right w:val="none" w:sz="0" w:space="0" w:color="auto"/>
                  </w:divBdr>
                </w:div>
              </w:divsChild>
            </w:div>
            <w:div w:id="1527212177">
              <w:marLeft w:val="0"/>
              <w:marRight w:val="0"/>
              <w:marTop w:val="0"/>
              <w:marBottom w:val="0"/>
              <w:divBdr>
                <w:top w:val="none" w:sz="0" w:space="0" w:color="auto"/>
                <w:left w:val="none" w:sz="0" w:space="0" w:color="auto"/>
                <w:bottom w:val="none" w:sz="0" w:space="0" w:color="auto"/>
                <w:right w:val="none" w:sz="0" w:space="0" w:color="auto"/>
              </w:divBdr>
              <w:divsChild>
                <w:div w:id="1589728311">
                  <w:marLeft w:val="0"/>
                  <w:marRight w:val="0"/>
                  <w:marTop w:val="0"/>
                  <w:marBottom w:val="0"/>
                  <w:divBdr>
                    <w:top w:val="none" w:sz="0" w:space="0" w:color="auto"/>
                    <w:left w:val="none" w:sz="0" w:space="0" w:color="auto"/>
                    <w:bottom w:val="none" w:sz="0" w:space="0" w:color="auto"/>
                    <w:right w:val="none" w:sz="0" w:space="0" w:color="auto"/>
                  </w:divBdr>
                </w:div>
              </w:divsChild>
            </w:div>
            <w:div w:id="396975335">
              <w:marLeft w:val="0"/>
              <w:marRight w:val="0"/>
              <w:marTop w:val="0"/>
              <w:marBottom w:val="0"/>
              <w:divBdr>
                <w:top w:val="none" w:sz="0" w:space="0" w:color="auto"/>
                <w:left w:val="none" w:sz="0" w:space="0" w:color="auto"/>
                <w:bottom w:val="none" w:sz="0" w:space="0" w:color="auto"/>
                <w:right w:val="none" w:sz="0" w:space="0" w:color="auto"/>
              </w:divBdr>
              <w:divsChild>
                <w:div w:id="691878339">
                  <w:marLeft w:val="0"/>
                  <w:marRight w:val="0"/>
                  <w:marTop w:val="0"/>
                  <w:marBottom w:val="0"/>
                  <w:divBdr>
                    <w:top w:val="none" w:sz="0" w:space="0" w:color="auto"/>
                    <w:left w:val="none" w:sz="0" w:space="0" w:color="auto"/>
                    <w:bottom w:val="none" w:sz="0" w:space="0" w:color="auto"/>
                    <w:right w:val="none" w:sz="0" w:space="0" w:color="auto"/>
                  </w:divBdr>
                </w:div>
              </w:divsChild>
            </w:div>
            <w:div w:id="1079058704">
              <w:marLeft w:val="0"/>
              <w:marRight w:val="0"/>
              <w:marTop w:val="0"/>
              <w:marBottom w:val="0"/>
              <w:divBdr>
                <w:top w:val="none" w:sz="0" w:space="0" w:color="auto"/>
                <w:left w:val="none" w:sz="0" w:space="0" w:color="auto"/>
                <w:bottom w:val="none" w:sz="0" w:space="0" w:color="auto"/>
                <w:right w:val="none" w:sz="0" w:space="0" w:color="auto"/>
              </w:divBdr>
              <w:divsChild>
                <w:div w:id="458838810">
                  <w:marLeft w:val="0"/>
                  <w:marRight w:val="0"/>
                  <w:marTop w:val="0"/>
                  <w:marBottom w:val="0"/>
                  <w:divBdr>
                    <w:top w:val="none" w:sz="0" w:space="0" w:color="auto"/>
                    <w:left w:val="none" w:sz="0" w:space="0" w:color="auto"/>
                    <w:bottom w:val="none" w:sz="0" w:space="0" w:color="auto"/>
                    <w:right w:val="none" w:sz="0" w:space="0" w:color="auto"/>
                  </w:divBdr>
                </w:div>
              </w:divsChild>
            </w:div>
            <w:div w:id="169490629">
              <w:marLeft w:val="0"/>
              <w:marRight w:val="0"/>
              <w:marTop w:val="0"/>
              <w:marBottom w:val="0"/>
              <w:divBdr>
                <w:top w:val="none" w:sz="0" w:space="0" w:color="auto"/>
                <w:left w:val="none" w:sz="0" w:space="0" w:color="auto"/>
                <w:bottom w:val="none" w:sz="0" w:space="0" w:color="auto"/>
                <w:right w:val="none" w:sz="0" w:space="0" w:color="auto"/>
              </w:divBdr>
              <w:divsChild>
                <w:div w:id="1842967106">
                  <w:marLeft w:val="0"/>
                  <w:marRight w:val="0"/>
                  <w:marTop w:val="0"/>
                  <w:marBottom w:val="0"/>
                  <w:divBdr>
                    <w:top w:val="none" w:sz="0" w:space="0" w:color="auto"/>
                    <w:left w:val="none" w:sz="0" w:space="0" w:color="auto"/>
                    <w:bottom w:val="none" w:sz="0" w:space="0" w:color="auto"/>
                    <w:right w:val="none" w:sz="0" w:space="0" w:color="auto"/>
                  </w:divBdr>
                </w:div>
              </w:divsChild>
            </w:div>
            <w:div w:id="147983621">
              <w:marLeft w:val="0"/>
              <w:marRight w:val="0"/>
              <w:marTop w:val="0"/>
              <w:marBottom w:val="0"/>
              <w:divBdr>
                <w:top w:val="none" w:sz="0" w:space="0" w:color="auto"/>
                <w:left w:val="none" w:sz="0" w:space="0" w:color="auto"/>
                <w:bottom w:val="none" w:sz="0" w:space="0" w:color="auto"/>
                <w:right w:val="none" w:sz="0" w:space="0" w:color="auto"/>
              </w:divBdr>
              <w:divsChild>
                <w:div w:id="1771775736">
                  <w:marLeft w:val="0"/>
                  <w:marRight w:val="0"/>
                  <w:marTop w:val="0"/>
                  <w:marBottom w:val="0"/>
                  <w:divBdr>
                    <w:top w:val="none" w:sz="0" w:space="0" w:color="auto"/>
                    <w:left w:val="none" w:sz="0" w:space="0" w:color="auto"/>
                    <w:bottom w:val="none" w:sz="0" w:space="0" w:color="auto"/>
                    <w:right w:val="none" w:sz="0" w:space="0" w:color="auto"/>
                  </w:divBdr>
                </w:div>
              </w:divsChild>
            </w:div>
            <w:div w:id="1990472357">
              <w:marLeft w:val="0"/>
              <w:marRight w:val="0"/>
              <w:marTop w:val="0"/>
              <w:marBottom w:val="0"/>
              <w:divBdr>
                <w:top w:val="none" w:sz="0" w:space="0" w:color="auto"/>
                <w:left w:val="none" w:sz="0" w:space="0" w:color="auto"/>
                <w:bottom w:val="none" w:sz="0" w:space="0" w:color="auto"/>
                <w:right w:val="none" w:sz="0" w:space="0" w:color="auto"/>
              </w:divBdr>
              <w:divsChild>
                <w:div w:id="10304009">
                  <w:marLeft w:val="0"/>
                  <w:marRight w:val="0"/>
                  <w:marTop w:val="0"/>
                  <w:marBottom w:val="0"/>
                  <w:divBdr>
                    <w:top w:val="none" w:sz="0" w:space="0" w:color="auto"/>
                    <w:left w:val="none" w:sz="0" w:space="0" w:color="auto"/>
                    <w:bottom w:val="none" w:sz="0" w:space="0" w:color="auto"/>
                    <w:right w:val="none" w:sz="0" w:space="0" w:color="auto"/>
                  </w:divBdr>
                </w:div>
              </w:divsChild>
            </w:div>
            <w:div w:id="1795633699">
              <w:marLeft w:val="0"/>
              <w:marRight w:val="0"/>
              <w:marTop w:val="0"/>
              <w:marBottom w:val="0"/>
              <w:divBdr>
                <w:top w:val="none" w:sz="0" w:space="0" w:color="auto"/>
                <w:left w:val="none" w:sz="0" w:space="0" w:color="auto"/>
                <w:bottom w:val="none" w:sz="0" w:space="0" w:color="auto"/>
                <w:right w:val="none" w:sz="0" w:space="0" w:color="auto"/>
              </w:divBdr>
              <w:divsChild>
                <w:div w:id="17878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eadwayeastlondon.or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mailto:fiona.aravindakshan@headwayeastlondon.org" TargetMode="External"/><Relationship Id="rId7" Type="http://schemas.openxmlformats.org/officeDocument/2006/relationships/image" Target="media/image1.jpeg"/><Relationship Id="rId12" Type="http://schemas.openxmlformats.org/officeDocument/2006/relationships/hyperlink" Target="http://www.headwayeastlondon.org/"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recruitment@headwayeastlond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dwayeastlondon.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mailto:recruitment@headwayeastlondon.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Cover CSW</vt:lpstr>
    </vt:vector>
  </TitlesOfParts>
  <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CSW</dc:title>
  <dc:creator>Rosie Scott</dc:creator>
  <cp:keywords>DAFkM3HusIw,BAESR2udKuw</cp:keywords>
  <cp:lastModifiedBy>Elisa Braglia</cp:lastModifiedBy>
  <cp:revision>3</cp:revision>
  <dcterms:created xsi:type="dcterms:W3CDTF">2023-05-28T15:24:00Z</dcterms:created>
  <dcterms:modified xsi:type="dcterms:W3CDTF">2023-05-28T17:03:00Z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2023-05-28T00:00:00Z</vt:filetime>
  </property>
  <property fmtid="{D5CDD505-2E9C-101B-9397-08002B2CF9AE}" pid="3" name="Creator">
    <vt:lpwstr>Canva</vt:lpwstr>
  </property>
  <property fmtid="{D5CDD505-2E9C-101B-9397-08002B2CF9AE}" pid="4" name="LastSaved">
    <vt:filetime>2023-05-28T00:00:00Z</vt:filetime>
  </property>
  <property fmtid="{D5CDD505-2E9C-101B-9397-08002B2CF9AE}" pid="5" name="Producer">
    <vt:lpwstr>Canva</vt:lpwstr>
  </property>
</Properties>
</file>